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9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4C154B" w:rsidRPr="00426ABE" w:rsidRDefault="004C154B" w:rsidP="004C154B">
      <w:pPr>
        <w:jc w:val="both"/>
        <w:rPr>
          <w:rFonts w:ascii="Arial" w:hAnsi="Arial" w:cs="Arial"/>
          <w:b/>
          <w:sz w:val="20"/>
          <w:szCs w:val="20"/>
          <w:lang w:val="hr-HR"/>
        </w:rPr>
      </w:pPr>
      <w:r w:rsidRPr="00426ABE">
        <w:rPr>
          <w:rFonts w:ascii="Arial" w:hAnsi="Arial" w:cs="Arial"/>
          <w:b/>
          <w:sz w:val="20"/>
          <w:szCs w:val="20"/>
          <w:lang w:val="hr-HR"/>
        </w:rPr>
        <w:t>ISPITNA PITANJA ZA  PI</w:t>
      </w:r>
      <w:r w:rsidR="000534D4" w:rsidRPr="00426ABE">
        <w:rPr>
          <w:rFonts w:ascii="Arial" w:hAnsi="Arial" w:cs="Arial"/>
          <w:b/>
          <w:sz w:val="20"/>
          <w:szCs w:val="20"/>
          <w:lang w:val="hr-HR"/>
        </w:rPr>
        <w:t>SMENI</w:t>
      </w:r>
      <w:r w:rsidRPr="00426ABE">
        <w:rPr>
          <w:rFonts w:ascii="Arial" w:hAnsi="Arial" w:cs="Arial"/>
          <w:b/>
          <w:sz w:val="20"/>
          <w:szCs w:val="20"/>
          <w:lang w:val="hr-HR"/>
        </w:rPr>
        <w:t xml:space="preserve"> ISPIT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b/>
          <w:sz w:val="20"/>
          <w:szCs w:val="20"/>
          <w:u w:val="single"/>
          <w:lang w:val="hr-HR"/>
        </w:rPr>
        <w:t>Pozicija:</w:t>
      </w:r>
      <w:r>
        <w:rPr>
          <w:rFonts w:ascii="Arial" w:hAnsi="Arial" w:cs="Arial"/>
          <w:sz w:val="20"/>
          <w:szCs w:val="20"/>
          <w:lang w:val="hr-HR"/>
        </w:rPr>
        <w:t xml:space="preserve"> Rukovodilac Veterinarske stanice </w:t>
      </w:r>
    </w:p>
    <w:p w:rsidR="004C154B" w:rsidRDefault="004C154B" w:rsidP="004C154B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C154B" w:rsidRPr="004C154B" w:rsidRDefault="00426ABE" w:rsidP="00426AB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26ABE">
        <w:rPr>
          <w:rFonts w:ascii="Arial" w:hAnsi="Arial" w:cs="Arial"/>
          <w:sz w:val="20"/>
          <w:szCs w:val="20"/>
          <w:lang w:val="hr-HR"/>
        </w:rPr>
        <w:t>Zahtjev za dodjelu područja djelovaja, veterinarska stanica podnosi zahtjev?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Zarazne bolesti životinja i zoonoze radi kojih se izvode opće i posebne prevetivne kao i druge mjere koje se provode prema ovom Zakonu s obzirom na vrstu infekcije, i mjere potrebne za njihovo sprječavanje i suzbijanje razvrstavaju se u slijedeće grupe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U koju grupu spadaju visokozarazne bolesti?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Šta su zoonoze? 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Koji član Zakona o veterinarstvu u BiH propisuje obavezne, opće preventivne mjere koje izvode imaoci-čuvari životinja?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Veterinarskom komorom rukovodi?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Saglasnost na statut Veterinarske komore u dijelu koji se odnosi na javna ovlaštenja daje?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Epizootiološko područje je teritorij?   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Koji član Zakona o veterinarstvu propisuje akte veterinarske ustanove?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Veterinarsko-medicinska sredstva mogu se staviti u promet pod uvjetom da?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Način propisivanja i izdavanja lijekova propisuje?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Kada se lijek povlači iz prometa?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Koja nadležna institucija obavlja nadzor nad proizvodnjom, uvozom i prometom na veliko i malo lijekova i veterinarsko-medicinskim sredstvima?</w:t>
      </w:r>
    </w:p>
    <w:p w:rsidR="004C154B" w:rsidRP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 xml:space="preserve">Da li je potrebno odobrenje za stavljanje lijekova u promet za magistralne lijekove, galenske pripravke koji se izrađuju u apoteci i za krv i krvne derivate?   </w:t>
      </w:r>
    </w:p>
    <w:p w:rsidR="004C154B" w:rsidRDefault="004C154B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4C154B">
        <w:rPr>
          <w:rFonts w:ascii="Arial" w:hAnsi="Arial" w:cs="Arial"/>
          <w:sz w:val="20"/>
          <w:szCs w:val="20"/>
          <w:lang w:val="hr-HR"/>
        </w:rPr>
        <w:t>Zahtjev za stavljanje lijeka u promet razmatra Komisija, koj</w:t>
      </w:r>
      <w:r>
        <w:rPr>
          <w:rFonts w:ascii="Arial" w:hAnsi="Arial" w:cs="Arial"/>
          <w:sz w:val="20"/>
          <w:szCs w:val="20"/>
          <w:lang w:val="hr-HR"/>
        </w:rPr>
        <w:t>u ministar imenuje da period od koliko godina?</w:t>
      </w:r>
    </w:p>
    <w:p w:rsidR="0083635A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vrši dezinfekciju, dezinsekciju i deratizaciju i ko propisuje način obavljanja istih?</w:t>
      </w:r>
    </w:p>
    <w:p w:rsidR="0083635A" w:rsidRPr="004C154B" w:rsidRDefault="0083635A" w:rsidP="004C154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izdaje prethodnu veterinarsko-zdravstvenu saglasnost za izdavanje dozvole za lokaciju, izgradnju i rekonstrukciju objekata za proizvodnju hrane za životinje, mješaonice?</w:t>
      </w:r>
    </w:p>
    <w:p w:rsidR="004C154B" w:rsidRDefault="0083635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Kome se prijavljuje ako se pojavi zarazna bolest ili znaci na osnovu kojih se može posumnjati da je životinja oboljela ili uginula od zarazne bolesti?</w:t>
      </w:r>
    </w:p>
    <w:p w:rsidR="0083635A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Odnos između inspiratorne i ekspiratorne faze u ritmu disanja goveda je?</w:t>
      </w:r>
    </w:p>
    <w:p w:rsidR="00A80F04" w:rsidRDefault="00A80F04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Prvi estrus kod krava se obično javlja?</w:t>
      </w:r>
    </w:p>
    <w:p w:rsidR="00A80F04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Kada se provodi eutanazija životinja?</w:t>
      </w:r>
    </w:p>
    <w:p w:rsidR="007814CA" w:rsidRDefault="007814CA" w:rsidP="008363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 daje mišljenja i prijedloge o pitanjima vezanim za zaštitu i dobrobit životinja?</w:t>
      </w:r>
    </w:p>
    <w:p w:rsidR="00641F67" w:rsidRDefault="007814CA" w:rsidP="008A261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Zarazna oboljenja životinja čije je sprječavanje, suzbijanje i iskorjenjivanje od posebno značaja za FbiH su?</w:t>
      </w:r>
    </w:p>
    <w:p w:rsidR="008A2614" w:rsidRPr="008A2614" w:rsidRDefault="008A2614" w:rsidP="008A2614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Šta je epizootija? </w:t>
      </w:r>
    </w:p>
    <w:p w:rsidR="007814CA" w:rsidRPr="0083635A" w:rsidRDefault="007814CA" w:rsidP="009B2723">
      <w:pPr>
        <w:pStyle w:val="ListParagraph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DC2E2D">
      <w:pPr>
        <w:ind w:left="360"/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  <w:bookmarkStart w:id="0" w:name="_GoBack"/>
      <w:bookmarkEnd w:id="0"/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37E3A"/>
    <w:multiLevelType w:val="hybridMultilevel"/>
    <w:tmpl w:val="826A8DD8"/>
    <w:lvl w:ilvl="0" w:tplc="2EC6F28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4195"/>
    <w:multiLevelType w:val="hybridMultilevel"/>
    <w:tmpl w:val="1908ACD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70D53"/>
    <w:multiLevelType w:val="hybridMultilevel"/>
    <w:tmpl w:val="5DEEE1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36FE9"/>
    <w:rsid w:val="00051F29"/>
    <w:rsid w:val="000534D4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405132"/>
    <w:rsid w:val="00416781"/>
    <w:rsid w:val="00426ABE"/>
    <w:rsid w:val="004408BC"/>
    <w:rsid w:val="004B7859"/>
    <w:rsid w:val="004C154B"/>
    <w:rsid w:val="004F52B2"/>
    <w:rsid w:val="00516A64"/>
    <w:rsid w:val="0055583A"/>
    <w:rsid w:val="005564E7"/>
    <w:rsid w:val="00564C24"/>
    <w:rsid w:val="005A72F3"/>
    <w:rsid w:val="005F2981"/>
    <w:rsid w:val="00641F67"/>
    <w:rsid w:val="00710C9B"/>
    <w:rsid w:val="00757F13"/>
    <w:rsid w:val="007814CA"/>
    <w:rsid w:val="007C2DA7"/>
    <w:rsid w:val="007F3806"/>
    <w:rsid w:val="0083635A"/>
    <w:rsid w:val="008873F9"/>
    <w:rsid w:val="008A2614"/>
    <w:rsid w:val="008B29D2"/>
    <w:rsid w:val="008F292A"/>
    <w:rsid w:val="00923E72"/>
    <w:rsid w:val="00985B9F"/>
    <w:rsid w:val="009B2723"/>
    <w:rsid w:val="009B710E"/>
    <w:rsid w:val="00A169BB"/>
    <w:rsid w:val="00A80749"/>
    <w:rsid w:val="00A80F04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D337B"/>
    <w:rsid w:val="00CF256E"/>
    <w:rsid w:val="00D2533A"/>
    <w:rsid w:val="00D26FC0"/>
    <w:rsid w:val="00D841D7"/>
    <w:rsid w:val="00D87788"/>
    <w:rsid w:val="00D955B5"/>
    <w:rsid w:val="00DC2E2D"/>
    <w:rsid w:val="00DF7730"/>
    <w:rsid w:val="00EA5E57"/>
    <w:rsid w:val="00F14822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A099FA-E0E8-45C6-9D52-B08FF459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tel:033/621-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85f7c-55e6-49ea-9564-b26e5cf5723e" xsi:nil="true"/>
    <lcf76f155ced4ddcb4097134ff3c332f xmlns="284bce72-49e9-4851-83d9-b96602f6724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D6EE8-FA0D-41B1-892F-BD513CDCA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4C7F2-FA6A-403F-AF86-DC67F9A1B458}"/>
</file>

<file path=customXml/itemProps3.xml><?xml version="1.0" encoding="utf-8"?>
<ds:datastoreItem xmlns:ds="http://schemas.openxmlformats.org/officeDocument/2006/customXml" ds:itemID="{5BFC7A7E-11AA-4104-A968-13CEA7026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08C774-FD2C-4203-9701-3D91384C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2499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2022-07-04T09:44:00Z</cp:lastPrinted>
  <dcterms:created xsi:type="dcterms:W3CDTF">2022-07-04T12:22:00Z</dcterms:created>
  <dcterms:modified xsi:type="dcterms:W3CDTF">2022-07-04T12:22:00Z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0x0101007A33049329329548A5BDB87861317A96</vt:lpwstr>
  </property>
</Properties>
</file>