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2796" w:tblpY="752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</w:tblGrid>
      <w:tr w:rsidR="004B7859" w:rsidRPr="005564E7" w14:paraId="6CE21802" w14:textId="77777777" w:rsidTr="008B29D2">
        <w:trPr>
          <w:trHeight w:val="1036"/>
        </w:trPr>
        <w:tc>
          <w:tcPr>
            <w:tcW w:w="7196" w:type="dxa"/>
          </w:tcPr>
          <w:p w14:paraId="482A911B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sz w:val="20"/>
                <w:szCs w:val="20"/>
                <w:lang w:val="hr-HR"/>
              </w:rPr>
              <w:t>KANTONALNO JAVNO PREDUZEĆE</w:t>
            </w:r>
          </w:p>
          <w:p w14:paraId="240DA036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b/>
                <w:color w:val="1F497D" w:themeColor="text2"/>
                <w:lang w:val="hr-HR"/>
              </w:rPr>
            </w:pPr>
            <w:r w:rsidRPr="003447E5">
              <w:rPr>
                <w:rFonts w:ascii="Calibri" w:hAnsi="Calibri" w:cs="Arial"/>
                <w:b/>
                <w:color w:val="1F497D" w:themeColor="text2"/>
                <w:lang w:val="hr-HR"/>
              </w:rPr>
              <w:t>„Poljoprivredno dobro Butmir“ d.o.o. Sarajevo-Ilidža</w:t>
            </w:r>
          </w:p>
          <w:p w14:paraId="39C80492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Por.br:0135005200; PDV br:200087410009; ID br:4200087410009;</w:t>
            </w:r>
          </w:p>
          <w:p w14:paraId="49641D6B" w14:textId="77777777" w:rsidR="004B7859" w:rsidRPr="003447E5" w:rsidRDefault="004B7859" w:rsidP="008B29D2">
            <w:pPr>
              <w:jc w:val="center"/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>Općinski sud u Sarajevu, Rješenje o upisu br:UF/I-993/05;</w:t>
            </w:r>
          </w:p>
          <w:p w14:paraId="20C97D8C" w14:textId="77777777" w:rsidR="004B7859" w:rsidRPr="004B7859" w:rsidRDefault="004B7859" w:rsidP="008B29D2">
            <w:pPr>
              <w:jc w:val="center"/>
              <w:rPr>
                <w:rFonts w:ascii="Calibri" w:hAnsi="Calibri" w:cs="Arial"/>
                <w:sz w:val="16"/>
                <w:szCs w:val="16"/>
                <w:lang w:val="hr-HR"/>
              </w:rPr>
            </w:pP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Sjedište, ul.Bojnička 119.,Ilidža;  </w:t>
            </w:r>
            <w:hyperlink r:id="rId9" w:history="1">
              <w:r w:rsidRPr="003447E5">
                <w:rPr>
                  <w:rStyle w:val="Hyperlink"/>
                  <w:rFonts w:ascii="Calibri" w:hAnsi="Calibri" w:cs="Arial"/>
                  <w:color w:val="1F497D" w:themeColor="text2"/>
                  <w:sz w:val="16"/>
                  <w:szCs w:val="16"/>
                  <w:lang w:val="hr-HR"/>
                </w:rPr>
                <w:t>tel:033/621-286</w:t>
              </w:r>
            </w:hyperlink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fax:033/621-160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lang w:val="hr-HR"/>
              </w:rPr>
              <w:t xml:space="preserve">; </w:t>
            </w:r>
            <w:r w:rsidRPr="003447E5">
              <w:rPr>
                <w:rFonts w:ascii="Calibri" w:hAnsi="Calibri" w:cs="Arial"/>
                <w:color w:val="1F497D" w:themeColor="text2"/>
                <w:sz w:val="16"/>
                <w:szCs w:val="16"/>
                <w:u w:val="single"/>
                <w:lang w:val="hr-HR"/>
              </w:rPr>
              <w:t>www.pdbutmir.com</w:t>
            </w:r>
            <w:r>
              <w:rPr>
                <w:rFonts w:ascii="Calibri" w:hAnsi="Calibri" w:cs="Arial"/>
                <w:color w:val="948A54"/>
                <w:sz w:val="16"/>
                <w:szCs w:val="16"/>
                <w:u w:val="single"/>
                <w:lang w:val="hr-HR"/>
              </w:rPr>
              <w:t>;</w:t>
            </w:r>
          </w:p>
        </w:tc>
      </w:tr>
    </w:tbl>
    <w:p w14:paraId="38BFEEC0" w14:textId="77777777" w:rsidR="000933A9" w:rsidRDefault="003447E5" w:rsidP="000B2B3B">
      <w:pPr>
        <w:rPr>
          <w:rFonts w:ascii="Arial" w:hAnsi="Arial" w:cs="Arial"/>
          <w:b/>
          <w:sz w:val="20"/>
          <w:szCs w:val="20"/>
          <w:lang w:val="hr-HR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3D028069" wp14:editId="240511CA">
            <wp:extent cx="1562100" cy="1502019"/>
            <wp:effectExtent l="19050" t="0" r="0" b="0"/>
            <wp:docPr id="1" name="Picture 1" descr="logo butmir_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utmir_no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37167D" w14:textId="77777777" w:rsidR="004408BC" w:rsidRPr="004408BC" w:rsidRDefault="004408BC" w:rsidP="000B2B3B">
      <w:pPr>
        <w:rPr>
          <w:b/>
          <w:sz w:val="20"/>
          <w:szCs w:val="20"/>
          <w:lang w:val="hr-HR"/>
        </w:rPr>
      </w:pPr>
    </w:p>
    <w:p w14:paraId="7A6691F9" w14:textId="77777777" w:rsidR="004C154B" w:rsidRPr="00426ABE" w:rsidRDefault="004C154B" w:rsidP="004C154B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426ABE">
        <w:rPr>
          <w:rFonts w:ascii="Arial" w:hAnsi="Arial" w:cs="Arial"/>
          <w:b/>
          <w:sz w:val="20"/>
          <w:szCs w:val="20"/>
          <w:lang w:val="hr-HR"/>
        </w:rPr>
        <w:t>ISPITNA PITANJA ZA  PI</w:t>
      </w:r>
      <w:r w:rsidR="000534D4" w:rsidRPr="00426ABE">
        <w:rPr>
          <w:rFonts w:ascii="Arial" w:hAnsi="Arial" w:cs="Arial"/>
          <w:b/>
          <w:sz w:val="20"/>
          <w:szCs w:val="20"/>
          <w:lang w:val="hr-HR"/>
        </w:rPr>
        <w:t>SMENI</w:t>
      </w:r>
      <w:r w:rsidRPr="00426ABE">
        <w:rPr>
          <w:rFonts w:ascii="Arial" w:hAnsi="Arial" w:cs="Arial"/>
          <w:b/>
          <w:sz w:val="20"/>
          <w:szCs w:val="20"/>
          <w:lang w:val="hr-HR"/>
        </w:rPr>
        <w:t xml:space="preserve"> ISPIT</w:t>
      </w:r>
    </w:p>
    <w:p w14:paraId="4BFAF21F" w14:textId="77777777" w:rsidR="004C154B" w:rsidRDefault="004C154B" w:rsidP="004C154B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7527620E" w14:textId="77777777" w:rsidR="004C154B" w:rsidRPr="008625D3" w:rsidRDefault="004C154B" w:rsidP="004C154B">
      <w:pPr>
        <w:jc w:val="both"/>
        <w:rPr>
          <w:rFonts w:ascii="Arial" w:hAnsi="Arial" w:cs="Arial"/>
          <w:sz w:val="20"/>
          <w:szCs w:val="20"/>
          <w:lang w:val="hr-HR"/>
        </w:rPr>
      </w:pPr>
      <w:r w:rsidRPr="008625D3">
        <w:rPr>
          <w:rFonts w:ascii="Arial" w:hAnsi="Arial" w:cs="Arial"/>
          <w:b/>
          <w:sz w:val="20"/>
          <w:szCs w:val="20"/>
          <w:u w:val="single"/>
          <w:lang w:val="hr-HR"/>
        </w:rPr>
        <w:t>Pozicija:</w:t>
      </w:r>
      <w:r w:rsidRPr="008625D3">
        <w:rPr>
          <w:rFonts w:ascii="Arial" w:hAnsi="Arial" w:cs="Arial"/>
          <w:sz w:val="20"/>
          <w:szCs w:val="20"/>
          <w:lang w:val="hr-HR"/>
        </w:rPr>
        <w:t xml:space="preserve"> </w:t>
      </w:r>
      <w:r w:rsidR="008625D3" w:rsidRPr="008625D3">
        <w:rPr>
          <w:rFonts w:ascii="Arial" w:hAnsi="Arial" w:cs="Arial"/>
          <w:sz w:val="20"/>
          <w:szCs w:val="20"/>
          <w:lang w:val="hr-HR"/>
        </w:rPr>
        <w:t>Veterinarski tehničar</w:t>
      </w:r>
      <w:r w:rsidRPr="008625D3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02E9A847" w14:textId="77777777" w:rsidR="004C154B" w:rsidRPr="008625D3" w:rsidRDefault="004C154B" w:rsidP="004C154B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58E96290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Izvori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infekcija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životinja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C77260E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Znaci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gonjenja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>?</w:t>
      </w:r>
    </w:p>
    <w:p w14:paraId="51FB953E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Dužina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trajanja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graviditeta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je ?</w:t>
      </w:r>
      <w:proofErr w:type="gramEnd"/>
    </w:p>
    <w:p w14:paraId="3B99412B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Obilježavanje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0165D9B4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Sjemena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8625D3">
        <w:rPr>
          <w:rFonts w:ascii="Arial" w:hAnsi="Arial" w:cs="Arial"/>
          <w:sz w:val="20"/>
          <w:szCs w:val="20"/>
        </w:rPr>
        <w:t>vještačko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osjemenjavanje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čuva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gramStart"/>
      <w:r w:rsidRPr="008625D3">
        <w:rPr>
          <w:rFonts w:ascii="Arial" w:hAnsi="Arial" w:cs="Arial"/>
          <w:sz w:val="20"/>
          <w:szCs w:val="20"/>
        </w:rPr>
        <w:t>u ?</w:t>
      </w:r>
      <w:proofErr w:type="gramEnd"/>
    </w:p>
    <w:p w14:paraId="3B5D8204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Vrsta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dezinfekcija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na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farmi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D51B311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Prijevoz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mlijeka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farme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124F496D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Zoonoze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su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bolesti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koje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8625D3">
        <w:rPr>
          <w:rFonts w:ascii="Arial" w:hAnsi="Arial" w:cs="Arial"/>
          <w:sz w:val="20"/>
          <w:szCs w:val="20"/>
        </w:rPr>
        <w:t>prenose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?</w:t>
      </w:r>
      <w:proofErr w:type="gramEnd"/>
    </w:p>
    <w:p w14:paraId="06C0A18F" w14:textId="77777777" w:rsidR="008625D3" w:rsidRP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Vještački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imunitet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stiče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27029EF4" w14:textId="77777777" w:rsidR="008625D3" w:rsidRDefault="008625D3" w:rsidP="008625D3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5D3">
        <w:rPr>
          <w:rFonts w:ascii="Arial" w:hAnsi="Arial" w:cs="Arial"/>
          <w:sz w:val="20"/>
          <w:szCs w:val="20"/>
        </w:rPr>
        <w:t>Korekcija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papaka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kod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goveda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5D3">
        <w:rPr>
          <w:rFonts w:ascii="Arial" w:hAnsi="Arial" w:cs="Arial"/>
          <w:sz w:val="20"/>
          <w:szCs w:val="20"/>
        </w:rPr>
        <w:t>vrši</w:t>
      </w:r>
      <w:proofErr w:type="spellEnd"/>
      <w:r w:rsidRPr="008625D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5D3">
        <w:rPr>
          <w:rFonts w:ascii="Arial" w:hAnsi="Arial" w:cs="Arial"/>
          <w:sz w:val="20"/>
          <w:szCs w:val="20"/>
        </w:rPr>
        <w:t>se ?</w:t>
      </w:r>
      <w:proofErr w:type="gramEnd"/>
    </w:p>
    <w:p w14:paraId="535F3F11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6169D">
        <w:rPr>
          <w:rFonts w:ascii="Arial" w:hAnsi="Arial" w:cs="Arial"/>
          <w:sz w:val="20"/>
          <w:szCs w:val="20"/>
        </w:rPr>
        <w:t>Zahtjev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stavljanje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lijeka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6169D">
        <w:rPr>
          <w:rFonts w:ascii="Arial" w:hAnsi="Arial" w:cs="Arial"/>
          <w:sz w:val="20"/>
          <w:szCs w:val="20"/>
        </w:rPr>
        <w:t>promet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razmatra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Komisija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koju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ministar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imenuje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da period </w:t>
      </w:r>
      <w:proofErr w:type="spellStart"/>
      <w:proofErr w:type="gramStart"/>
      <w:r w:rsidRPr="00A6169D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koliko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godina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08034978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A6169D">
        <w:rPr>
          <w:rFonts w:ascii="Arial" w:hAnsi="Arial" w:cs="Arial"/>
          <w:sz w:val="20"/>
          <w:szCs w:val="20"/>
        </w:rPr>
        <w:t>vrši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dezinfekciju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dezinsekciju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deratizaciju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ko </w:t>
      </w:r>
      <w:proofErr w:type="spellStart"/>
      <w:r w:rsidRPr="00A6169D">
        <w:rPr>
          <w:rFonts w:ascii="Arial" w:hAnsi="Arial" w:cs="Arial"/>
          <w:sz w:val="20"/>
          <w:szCs w:val="20"/>
        </w:rPr>
        <w:t>propisuje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način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obavljanja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istih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01262F5A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A6169D">
        <w:rPr>
          <w:rFonts w:ascii="Arial" w:hAnsi="Arial" w:cs="Arial"/>
          <w:sz w:val="20"/>
          <w:szCs w:val="20"/>
        </w:rPr>
        <w:t>izdaje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prethodnu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veterinarsko-zdravstvenu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saglasnost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izdavanje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dozvole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lokaciju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izgradnju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rekonstrukciju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objekata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proizvodnju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hrane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životinje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mješaonice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30F3505C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Kome se </w:t>
      </w:r>
      <w:proofErr w:type="spellStart"/>
      <w:r w:rsidRPr="00A6169D">
        <w:rPr>
          <w:rFonts w:ascii="Arial" w:hAnsi="Arial" w:cs="Arial"/>
          <w:sz w:val="20"/>
          <w:szCs w:val="20"/>
        </w:rPr>
        <w:t>prijavljuje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ako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6169D">
        <w:rPr>
          <w:rFonts w:ascii="Arial" w:hAnsi="Arial" w:cs="Arial"/>
          <w:sz w:val="20"/>
          <w:szCs w:val="20"/>
        </w:rPr>
        <w:t>pojavi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zarazna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bolest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ili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znaci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na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osnovu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kojih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6169D">
        <w:rPr>
          <w:rFonts w:ascii="Arial" w:hAnsi="Arial" w:cs="Arial"/>
          <w:sz w:val="20"/>
          <w:szCs w:val="20"/>
        </w:rPr>
        <w:t>može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posumnjati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da je </w:t>
      </w:r>
      <w:proofErr w:type="spellStart"/>
      <w:r w:rsidRPr="00A6169D">
        <w:rPr>
          <w:rFonts w:ascii="Arial" w:hAnsi="Arial" w:cs="Arial"/>
          <w:sz w:val="20"/>
          <w:szCs w:val="20"/>
        </w:rPr>
        <w:t>životinja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oboljela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ili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uginula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od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zarazne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bolesti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015EA9E6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6169D">
        <w:rPr>
          <w:rFonts w:ascii="Arial" w:hAnsi="Arial" w:cs="Arial"/>
          <w:sz w:val="20"/>
          <w:szCs w:val="20"/>
        </w:rPr>
        <w:t>Odnos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između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inspiratorne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ekspiratorne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faze u </w:t>
      </w:r>
      <w:proofErr w:type="spellStart"/>
      <w:r w:rsidRPr="00A6169D">
        <w:rPr>
          <w:rFonts w:ascii="Arial" w:hAnsi="Arial" w:cs="Arial"/>
          <w:sz w:val="20"/>
          <w:szCs w:val="20"/>
        </w:rPr>
        <w:t>ritmu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disanja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goveda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je?</w:t>
      </w:r>
    </w:p>
    <w:p w14:paraId="27A89EAE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Prvi estrus </w:t>
      </w:r>
      <w:proofErr w:type="spellStart"/>
      <w:r w:rsidRPr="00A6169D">
        <w:rPr>
          <w:rFonts w:ascii="Arial" w:hAnsi="Arial" w:cs="Arial"/>
          <w:sz w:val="20"/>
          <w:szCs w:val="20"/>
        </w:rPr>
        <w:t>kod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krava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6169D">
        <w:rPr>
          <w:rFonts w:ascii="Arial" w:hAnsi="Arial" w:cs="Arial"/>
          <w:sz w:val="20"/>
          <w:szCs w:val="20"/>
        </w:rPr>
        <w:t>obično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javlja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0ADC4B4D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6169D">
        <w:rPr>
          <w:rFonts w:ascii="Arial" w:hAnsi="Arial" w:cs="Arial"/>
          <w:sz w:val="20"/>
          <w:szCs w:val="20"/>
        </w:rPr>
        <w:t>Kada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6169D">
        <w:rPr>
          <w:rFonts w:ascii="Arial" w:hAnsi="Arial" w:cs="Arial"/>
          <w:sz w:val="20"/>
          <w:szCs w:val="20"/>
        </w:rPr>
        <w:t>provodi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eutanazija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životinja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40417448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A6169D">
        <w:rPr>
          <w:rFonts w:ascii="Arial" w:hAnsi="Arial" w:cs="Arial"/>
          <w:sz w:val="20"/>
          <w:szCs w:val="20"/>
        </w:rPr>
        <w:t xml:space="preserve">Ko </w:t>
      </w:r>
      <w:proofErr w:type="spellStart"/>
      <w:r w:rsidRPr="00A6169D">
        <w:rPr>
          <w:rFonts w:ascii="Arial" w:hAnsi="Arial" w:cs="Arial"/>
          <w:sz w:val="20"/>
          <w:szCs w:val="20"/>
        </w:rPr>
        <w:t>daje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mišljenja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prijedloge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6169D">
        <w:rPr>
          <w:rFonts w:ascii="Arial" w:hAnsi="Arial" w:cs="Arial"/>
          <w:sz w:val="20"/>
          <w:szCs w:val="20"/>
        </w:rPr>
        <w:t>pitanjima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vezanim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zaštitu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dobrobit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životinja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2A16C78C" w14:textId="77777777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6169D">
        <w:rPr>
          <w:rFonts w:ascii="Arial" w:hAnsi="Arial" w:cs="Arial"/>
          <w:sz w:val="20"/>
          <w:szCs w:val="20"/>
        </w:rPr>
        <w:t>Zarazna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oboljenja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životinja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čije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6169D">
        <w:rPr>
          <w:rFonts w:ascii="Arial" w:hAnsi="Arial" w:cs="Arial"/>
          <w:sz w:val="20"/>
          <w:szCs w:val="20"/>
        </w:rPr>
        <w:t>sprječavanje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169D">
        <w:rPr>
          <w:rFonts w:ascii="Arial" w:hAnsi="Arial" w:cs="Arial"/>
          <w:sz w:val="20"/>
          <w:szCs w:val="20"/>
        </w:rPr>
        <w:t>suzbijanje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iskorjenjivanje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od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posebno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značaja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A6169D">
        <w:rPr>
          <w:rFonts w:ascii="Arial" w:hAnsi="Arial" w:cs="Arial"/>
          <w:sz w:val="20"/>
          <w:szCs w:val="20"/>
        </w:rPr>
        <w:t>FbiH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169D">
        <w:rPr>
          <w:rFonts w:ascii="Arial" w:hAnsi="Arial" w:cs="Arial"/>
          <w:sz w:val="20"/>
          <w:szCs w:val="20"/>
        </w:rPr>
        <w:t>su</w:t>
      </w:r>
      <w:proofErr w:type="spellEnd"/>
      <w:r w:rsidRPr="00A6169D">
        <w:rPr>
          <w:rFonts w:ascii="Arial" w:hAnsi="Arial" w:cs="Arial"/>
          <w:sz w:val="20"/>
          <w:szCs w:val="20"/>
        </w:rPr>
        <w:t>?</w:t>
      </w:r>
    </w:p>
    <w:p w14:paraId="7494713E" w14:textId="0A463428" w:rsidR="00A6169D" w:rsidRPr="00A6169D" w:rsidRDefault="00A6169D" w:rsidP="00A6169D">
      <w:pPr>
        <w:pStyle w:val="ListParagraph"/>
        <w:numPr>
          <w:ilvl w:val="0"/>
          <w:numId w:val="9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6169D">
        <w:rPr>
          <w:rFonts w:ascii="Arial" w:hAnsi="Arial" w:cs="Arial"/>
          <w:sz w:val="20"/>
          <w:szCs w:val="20"/>
        </w:rPr>
        <w:t>Šta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6169D">
        <w:rPr>
          <w:rFonts w:ascii="Arial" w:hAnsi="Arial" w:cs="Arial"/>
          <w:sz w:val="20"/>
          <w:szCs w:val="20"/>
        </w:rPr>
        <w:t>epizootija</w:t>
      </w:r>
      <w:proofErr w:type="spellEnd"/>
      <w:r w:rsidRPr="00A6169D">
        <w:rPr>
          <w:rFonts w:ascii="Arial" w:hAnsi="Arial" w:cs="Arial"/>
          <w:sz w:val="20"/>
          <w:szCs w:val="20"/>
        </w:rPr>
        <w:t xml:space="preserve">? </w:t>
      </w:r>
    </w:p>
    <w:p w14:paraId="2A98AC5E" w14:textId="77777777" w:rsidR="008625D3" w:rsidRPr="008625D3" w:rsidRDefault="008625D3" w:rsidP="008625D3">
      <w:pPr>
        <w:jc w:val="both"/>
        <w:rPr>
          <w:rFonts w:ascii="Arial" w:hAnsi="Arial" w:cs="Arial"/>
          <w:sz w:val="20"/>
          <w:szCs w:val="20"/>
        </w:rPr>
      </w:pPr>
    </w:p>
    <w:p w14:paraId="3E194EB1" w14:textId="77777777" w:rsidR="004C7F59" w:rsidRPr="004C7F59" w:rsidRDefault="004C7F59" w:rsidP="004C7F59">
      <w:pPr>
        <w:jc w:val="both"/>
        <w:rPr>
          <w:rFonts w:ascii="Arial" w:hAnsi="Arial" w:cs="Arial"/>
          <w:sz w:val="20"/>
          <w:szCs w:val="20"/>
          <w:lang w:val="hr-HR"/>
        </w:rPr>
      </w:pPr>
    </w:p>
    <w:p w14:paraId="6BECAD25" w14:textId="77777777" w:rsidR="007814CA" w:rsidRPr="0083635A" w:rsidRDefault="007814CA" w:rsidP="009B2723">
      <w:pPr>
        <w:pStyle w:val="ListParagraph"/>
        <w:jc w:val="both"/>
        <w:rPr>
          <w:rFonts w:ascii="Arial" w:hAnsi="Arial" w:cs="Arial"/>
          <w:sz w:val="20"/>
          <w:szCs w:val="20"/>
          <w:lang w:val="hr-HR"/>
        </w:rPr>
      </w:pPr>
    </w:p>
    <w:p w14:paraId="71BB6444" w14:textId="77777777" w:rsidR="005564E7" w:rsidRPr="003447E5" w:rsidRDefault="005564E7" w:rsidP="00DC2E2D">
      <w:pPr>
        <w:ind w:left="360"/>
        <w:jc w:val="both"/>
        <w:rPr>
          <w:rFonts w:ascii="Arial" w:hAnsi="Arial" w:cs="Arial"/>
          <w:color w:val="1F497D" w:themeColor="text2"/>
          <w:sz w:val="16"/>
          <w:szCs w:val="16"/>
          <w:lang w:val="hr-HR"/>
        </w:rPr>
      </w:pPr>
    </w:p>
    <w:sectPr w:rsidR="005564E7" w:rsidRPr="003447E5" w:rsidSect="00967CF6">
      <w:pgSz w:w="11907" w:h="16840" w:code="9"/>
      <w:pgMar w:top="1440" w:right="1797" w:bottom="1440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5EF"/>
    <w:multiLevelType w:val="hybridMultilevel"/>
    <w:tmpl w:val="F880D5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5FC"/>
    <w:multiLevelType w:val="hybridMultilevel"/>
    <w:tmpl w:val="913657BC"/>
    <w:lvl w:ilvl="0" w:tplc="5C60482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C2895"/>
    <w:multiLevelType w:val="hybridMultilevel"/>
    <w:tmpl w:val="D084184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E3A"/>
    <w:multiLevelType w:val="hybridMultilevel"/>
    <w:tmpl w:val="826A8DD8"/>
    <w:lvl w:ilvl="0" w:tplc="2EC6F28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74195"/>
    <w:multiLevelType w:val="hybridMultilevel"/>
    <w:tmpl w:val="1908ACD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16CA"/>
    <w:multiLevelType w:val="hybridMultilevel"/>
    <w:tmpl w:val="78DE67FE"/>
    <w:lvl w:ilvl="0" w:tplc="8BDE3A92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51EA2"/>
    <w:multiLevelType w:val="hybridMultilevel"/>
    <w:tmpl w:val="A4084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97EBA"/>
    <w:multiLevelType w:val="hybridMultilevel"/>
    <w:tmpl w:val="D0C82AB6"/>
    <w:lvl w:ilvl="0" w:tplc="121E6D62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80371"/>
    <w:multiLevelType w:val="hybridMultilevel"/>
    <w:tmpl w:val="E45A15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85B2D"/>
    <w:multiLevelType w:val="hybridMultilevel"/>
    <w:tmpl w:val="5A7A80D2"/>
    <w:lvl w:ilvl="0" w:tplc="0FFCB214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9C7D5B"/>
    <w:multiLevelType w:val="hybridMultilevel"/>
    <w:tmpl w:val="6D0A834A"/>
    <w:lvl w:ilvl="0" w:tplc="DF0A4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E4B0E"/>
    <w:multiLevelType w:val="hybridMultilevel"/>
    <w:tmpl w:val="149CF4EC"/>
    <w:lvl w:ilvl="0" w:tplc="12DCC7A8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F22349"/>
    <w:multiLevelType w:val="hybridMultilevel"/>
    <w:tmpl w:val="EAF69DF4"/>
    <w:lvl w:ilvl="0" w:tplc="F7AAE168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1B6C49"/>
    <w:multiLevelType w:val="hybridMultilevel"/>
    <w:tmpl w:val="7FF099AA"/>
    <w:lvl w:ilvl="0" w:tplc="E46CBCE8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70D53"/>
    <w:multiLevelType w:val="hybridMultilevel"/>
    <w:tmpl w:val="5DEEE1B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F4149"/>
    <w:multiLevelType w:val="hybridMultilevel"/>
    <w:tmpl w:val="C1EE5E40"/>
    <w:lvl w:ilvl="0" w:tplc="69C2A342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B65E58"/>
    <w:multiLevelType w:val="hybridMultilevel"/>
    <w:tmpl w:val="E298A1B0"/>
    <w:lvl w:ilvl="0" w:tplc="2968E814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6E74A3"/>
    <w:multiLevelType w:val="hybridMultilevel"/>
    <w:tmpl w:val="8B1887E8"/>
    <w:lvl w:ilvl="0" w:tplc="A3A69CDE">
      <w:start w:val="8"/>
      <w:numFmt w:val="decimal"/>
      <w:lvlText w:val="%1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65194"/>
    <w:multiLevelType w:val="hybridMultilevel"/>
    <w:tmpl w:val="0FA80840"/>
    <w:lvl w:ilvl="0" w:tplc="9A06794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13389120">
    <w:abstractNumId w:val="2"/>
  </w:num>
  <w:num w:numId="2" w16cid:durableId="401874964">
    <w:abstractNumId w:val="10"/>
  </w:num>
  <w:num w:numId="3" w16cid:durableId="814639027">
    <w:abstractNumId w:val="0"/>
  </w:num>
  <w:num w:numId="4" w16cid:durableId="67772779">
    <w:abstractNumId w:val="14"/>
  </w:num>
  <w:num w:numId="5" w16cid:durableId="275187049">
    <w:abstractNumId w:val="8"/>
  </w:num>
  <w:num w:numId="6" w16cid:durableId="313687062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0649663">
    <w:abstractNumId w:val="3"/>
  </w:num>
  <w:num w:numId="8" w16cid:durableId="2080133601">
    <w:abstractNumId w:val="4"/>
  </w:num>
  <w:num w:numId="9" w16cid:durableId="1703823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41555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0489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444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2444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45567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8261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8257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4739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107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02876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29"/>
    <w:rsid w:val="00021DFE"/>
    <w:rsid w:val="00036FE9"/>
    <w:rsid w:val="00051F29"/>
    <w:rsid w:val="000534D4"/>
    <w:rsid w:val="00064F52"/>
    <w:rsid w:val="000933A9"/>
    <w:rsid w:val="00097507"/>
    <w:rsid w:val="000B2B3B"/>
    <w:rsid w:val="000C4A2C"/>
    <w:rsid w:val="000D1384"/>
    <w:rsid w:val="000F50D6"/>
    <w:rsid w:val="00104D29"/>
    <w:rsid w:val="001A74DA"/>
    <w:rsid w:val="001C1538"/>
    <w:rsid w:val="00205AC6"/>
    <w:rsid w:val="00244DB5"/>
    <w:rsid w:val="002714AA"/>
    <w:rsid w:val="00280E64"/>
    <w:rsid w:val="0029064F"/>
    <w:rsid w:val="002A31B4"/>
    <w:rsid w:val="002B6E56"/>
    <w:rsid w:val="002E327F"/>
    <w:rsid w:val="002F0FA3"/>
    <w:rsid w:val="002F1243"/>
    <w:rsid w:val="002F4A90"/>
    <w:rsid w:val="00317E05"/>
    <w:rsid w:val="00325BD3"/>
    <w:rsid w:val="0033111D"/>
    <w:rsid w:val="003447E5"/>
    <w:rsid w:val="00371967"/>
    <w:rsid w:val="003D6A03"/>
    <w:rsid w:val="00405132"/>
    <w:rsid w:val="00416781"/>
    <w:rsid w:val="00426ABE"/>
    <w:rsid w:val="004408BC"/>
    <w:rsid w:val="004B7859"/>
    <w:rsid w:val="004C154B"/>
    <w:rsid w:val="004C7F59"/>
    <w:rsid w:val="004F52B2"/>
    <w:rsid w:val="00516A64"/>
    <w:rsid w:val="0055583A"/>
    <w:rsid w:val="005564E7"/>
    <w:rsid w:val="00564C24"/>
    <w:rsid w:val="005A72F3"/>
    <w:rsid w:val="005F2981"/>
    <w:rsid w:val="00641F67"/>
    <w:rsid w:val="00710C9B"/>
    <w:rsid w:val="00757F13"/>
    <w:rsid w:val="007814CA"/>
    <w:rsid w:val="007C2DA7"/>
    <w:rsid w:val="007F3806"/>
    <w:rsid w:val="0083635A"/>
    <w:rsid w:val="008625D3"/>
    <w:rsid w:val="008873F9"/>
    <w:rsid w:val="008A2614"/>
    <w:rsid w:val="008B29D2"/>
    <w:rsid w:val="008F292A"/>
    <w:rsid w:val="00923E72"/>
    <w:rsid w:val="00967CF6"/>
    <w:rsid w:val="00985B9F"/>
    <w:rsid w:val="009B2723"/>
    <w:rsid w:val="009B710E"/>
    <w:rsid w:val="00A169BB"/>
    <w:rsid w:val="00A6169D"/>
    <w:rsid w:val="00A80749"/>
    <w:rsid w:val="00A80F04"/>
    <w:rsid w:val="00A90B3E"/>
    <w:rsid w:val="00B172F2"/>
    <w:rsid w:val="00B35FF9"/>
    <w:rsid w:val="00B72AAE"/>
    <w:rsid w:val="00BB3440"/>
    <w:rsid w:val="00BF40B3"/>
    <w:rsid w:val="00CA2327"/>
    <w:rsid w:val="00CB4B47"/>
    <w:rsid w:val="00CD1DBD"/>
    <w:rsid w:val="00CD337B"/>
    <w:rsid w:val="00CF256E"/>
    <w:rsid w:val="00D2533A"/>
    <w:rsid w:val="00D26FC0"/>
    <w:rsid w:val="00D841D7"/>
    <w:rsid w:val="00D87788"/>
    <w:rsid w:val="00D955B5"/>
    <w:rsid w:val="00DC2E2D"/>
    <w:rsid w:val="00DF7730"/>
    <w:rsid w:val="00EA5E57"/>
    <w:rsid w:val="00F14822"/>
    <w:rsid w:val="00F20C8B"/>
    <w:rsid w:val="00FC1F62"/>
    <w:rsid w:val="00FD219B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5FE3E"/>
  <w15:docId w15:val="{3BA099FA-E0E8-45C6-9D52-B08FF459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4A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7730"/>
    <w:rPr>
      <w:rFonts w:ascii="Calibri" w:eastAsia="Calibri" w:hAnsi="Calibri"/>
      <w:sz w:val="22"/>
      <w:szCs w:val="22"/>
      <w:lang w:val="hr-BA"/>
    </w:rPr>
  </w:style>
  <w:style w:type="table" w:styleId="TableGrid">
    <w:name w:val="Table Grid"/>
    <w:basedOn w:val="TableNormal"/>
    <w:rsid w:val="00093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933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tel:033/621-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1" ma:contentTypeDescription="Kreirajte novi dokument." ma:contentTypeScope="" ma:versionID="1a34c79daa0a92d6cf10e910d28a6c09">
  <xsd:schema xmlns:xsd="http://www.w3.org/2001/XMLSchema" xmlns:xs="http://www.w3.org/2001/XMLSchema" xmlns:p="http://schemas.microsoft.com/office/2006/metadata/properties" xmlns:ns2="284bce72-49e9-4851-83d9-b96602f67248" targetNamespace="http://schemas.microsoft.com/office/2006/metadata/properties" ma:root="true" ma:fieldsID="d498ce59bb73036d277c2ecb08188c8b" ns2:_="">
    <xsd:import namespace="284bce72-49e9-4851-83d9-b96602f67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D6EE8-FA0D-41B1-892F-BD513CDCA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8C774-FD2C-4203-9701-3D91384C0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C7A7E-11AA-4104-A968-13CEA7026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1BCBA9-BACB-49BB-89F6-34268A64F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bce72-49e9-4851-83d9-b96602f67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OFFICE</Company>
  <LinksUpToDate>false</LinksUpToDate>
  <CharactersWithSpaces>1637</CharactersWithSpaces>
  <SharedDoc>false</SharedDoc>
  <HLinks>
    <vt:vector size="6" baseType="variant"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tel:033/621-286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 User</dc:creator>
  <cp:lastModifiedBy>User</cp:lastModifiedBy>
  <cp:revision>2</cp:revision>
  <cp:lastPrinted>2022-07-04T09:44:00Z</cp:lastPrinted>
  <dcterms:created xsi:type="dcterms:W3CDTF">2024-04-04T06:25:00Z</dcterms:created>
  <dcterms:modified xsi:type="dcterms:W3CDTF">2024-04-04T06:25:00Z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0x0101007A33049329329548A5BDB87861317A96</vt:lpwstr>
  </property>
</Properties>
</file>