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0030" w14:textId="0C627571" w:rsidR="00A513F5" w:rsidRDefault="00A513F5" w:rsidP="00472663">
      <w:pPr>
        <w:rPr>
          <w:rFonts w:ascii="Arial" w:hAnsi="Arial" w:cs="Arial"/>
        </w:rPr>
      </w:pPr>
    </w:p>
    <w:p w14:paraId="38402CE5" w14:textId="1AE3AEA1" w:rsidR="00A513F5" w:rsidRPr="00A513F5" w:rsidRDefault="00A513F5" w:rsidP="00472663">
      <w:pPr>
        <w:rPr>
          <w:rFonts w:ascii="Arial" w:hAnsi="Arial" w:cs="Arial"/>
          <w:b/>
        </w:rPr>
      </w:pPr>
      <w:r w:rsidRPr="00A513F5">
        <w:rPr>
          <w:rFonts w:ascii="Arial" w:hAnsi="Arial" w:cs="Arial"/>
          <w:b/>
        </w:rPr>
        <w:t>UPRAVA PREDUZEĆA</w:t>
      </w:r>
    </w:p>
    <w:p w14:paraId="2BAF10DC" w14:textId="77777777" w:rsidR="00A513F5" w:rsidRDefault="00A513F5" w:rsidP="00472663">
      <w:pPr>
        <w:rPr>
          <w:rFonts w:ascii="Arial" w:hAnsi="Arial" w:cs="Arial"/>
        </w:rPr>
      </w:pPr>
    </w:p>
    <w:p w14:paraId="0A19A13D" w14:textId="6FF3ADE1" w:rsidR="00472663" w:rsidRDefault="002F5BFF" w:rsidP="00472663">
      <w:pPr>
        <w:rPr>
          <w:rFonts w:ascii="Arial" w:hAnsi="Arial" w:cs="Arial"/>
        </w:rPr>
      </w:pPr>
      <w:r>
        <w:rPr>
          <w:rFonts w:ascii="Arial" w:hAnsi="Arial" w:cs="Arial"/>
        </w:rPr>
        <w:t>Broj</w:t>
      </w:r>
      <w:proofErr w:type="gramStart"/>
      <w:r>
        <w:rPr>
          <w:rFonts w:ascii="Arial" w:hAnsi="Arial" w:cs="Arial"/>
        </w:rPr>
        <w:t>:</w:t>
      </w:r>
      <w:r w:rsidR="00A513F5">
        <w:rPr>
          <w:rFonts w:ascii="Arial" w:hAnsi="Arial" w:cs="Arial"/>
          <w:b/>
        </w:rPr>
        <w:t>01</w:t>
      </w:r>
      <w:proofErr w:type="gramEnd"/>
      <w:r w:rsidR="00A513F5">
        <w:rPr>
          <w:rFonts w:ascii="Arial" w:hAnsi="Arial" w:cs="Arial"/>
          <w:b/>
        </w:rPr>
        <w:t>-4-</w:t>
      </w:r>
      <w:r w:rsidR="00A513F5" w:rsidRPr="00A513F5">
        <w:rPr>
          <w:rFonts w:ascii="Arial" w:hAnsi="Arial" w:cs="Arial"/>
        </w:rPr>
        <w:t>91</w:t>
      </w:r>
      <w:r w:rsidR="00472663" w:rsidRPr="002F5BFF">
        <w:rPr>
          <w:rFonts w:ascii="Arial" w:hAnsi="Arial" w:cs="Arial"/>
          <w:b/>
        </w:rPr>
        <w:t>/</w:t>
      </w:r>
      <w:r>
        <w:rPr>
          <w:rFonts w:ascii="Arial" w:hAnsi="Arial" w:cs="Arial"/>
        </w:rPr>
        <w:t>2024</w:t>
      </w:r>
    </w:p>
    <w:p w14:paraId="144B674C" w14:textId="7AF879C6" w:rsidR="00472663" w:rsidRDefault="00A513F5" w:rsidP="00472663">
      <w:pPr>
        <w:rPr>
          <w:rFonts w:ascii="Arial" w:hAnsi="Arial" w:cs="Arial"/>
        </w:rPr>
      </w:pPr>
      <w:r>
        <w:rPr>
          <w:rFonts w:ascii="Arial" w:hAnsi="Arial" w:cs="Arial"/>
        </w:rPr>
        <w:t>Ilidža, 06</w:t>
      </w:r>
      <w:r w:rsidR="002F5BFF">
        <w:rPr>
          <w:rFonts w:ascii="Arial" w:hAnsi="Arial" w:cs="Arial"/>
        </w:rPr>
        <w:t>.12.2024</w:t>
      </w:r>
      <w:r w:rsidR="00472663">
        <w:rPr>
          <w:rFonts w:ascii="Arial" w:hAnsi="Arial" w:cs="Arial"/>
        </w:rPr>
        <w:t>.godine</w:t>
      </w:r>
    </w:p>
    <w:p w14:paraId="2BC682B0" w14:textId="77777777" w:rsidR="00472663" w:rsidRPr="000B45C2" w:rsidRDefault="00472663" w:rsidP="00472663">
      <w:pPr>
        <w:rPr>
          <w:rFonts w:ascii="Arial" w:hAnsi="Arial" w:cs="Arial"/>
        </w:rPr>
      </w:pPr>
    </w:p>
    <w:p w14:paraId="799056A0" w14:textId="77777777" w:rsidR="00472663" w:rsidRPr="000B45C2" w:rsidRDefault="00472663" w:rsidP="00472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osnovu člana 7.stav (4) </w:t>
      </w:r>
      <w:r w:rsidRPr="000B45C2">
        <w:rPr>
          <w:rFonts w:ascii="Arial" w:hAnsi="Arial" w:cs="Arial"/>
        </w:rPr>
        <w:t>Pravilnika o načinu prodaje vlastitih proizvoda KJP “Poljoprivredno dobro Butmir” d</w:t>
      </w:r>
      <w:r>
        <w:rPr>
          <w:rFonts w:ascii="Arial" w:hAnsi="Arial" w:cs="Arial"/>
        </w:rPr>
        <w:t xml:space="preserve">.o.o. Sarajevo-Ilidža, direktor </w:t>
      </w:r>
      <w:r w:rsidRPr="000B45C2">
        <w:rPr>
          <w:rFonts w:ascii="Arial" w:hAnsi="Arial" w:cs="Arial"/>
        </w:rPr>
        <w:t>Preduzeća</w:t>
      </w:r>
      <w:r>
        <w:rPr>
          <w:rFonts w:ascii="Arial" w:hAnsi="Arial" w:cs="Arial"/>
        </w:rPr>
        <w:t xml:space="preserve">, </w:t>
      </w:r>
      <w:r w:rsidRPr="000B45C2">
        <w:rPr>
          <w:rFonts w:ascii="Arial" w:hAnsi="Arial" w:cs="Arial"/>
        </w:rPr>
        <w:t>donosi</w:t>
      </w:r>
    </w:p>
    <w:p w14:paraId="31583D46" w14:textId="77777777" w:rsidR="00472663" w:rsidRPr="000B45C2" w:rsidRDefault="00472663" w:rsidP="00472663">
      <w:pPr>
        <w:rPr>
          <w:rFonts w:ascii="Arial" w:hAnsi="Arial" w:cs="Arial"/>
        </w:rPr>
      </w:pPr>
    </w:p>
    <w:p w14:paraId="213377BB" w14:textId="77777777" w:rsidR="00472663" w:rsidRPr="000B45C2" w:rsidRDefault="00472663" w:rsidP="00472663">
      <w:pPr>
        <w:jc w:val="center"/>
        <w:rPr>
          <w:rFonts w:ascii="Arial" w:hAnsi="Arial" w:cs="Arial"/>
          <w:b/>
        </w:rPr>
      </w:pPr>
      <w:r w:rsidRPr="000B45C2">
        <w:rPr>
          <w:rFonts w:ascii="Arial" w:hAnsi="Arial" w:cs="Arial"/>
          <w:b/>
        </w:rPr>
        <w:t>UPUTSTVO</w:t>
      </w:r>
    </w:p>
    <w:p w14:paraId="4E84F77B" w14:textId="24D33A64" w:rsidR="00472663" w:rsidRPr="000B45C2" w:rsidRDefault="00686852" w:rsidP="00472663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u</w:t>
      </w:r>
      <w:r w:rsidR="00472663" w:rsidRPr="000B45C2">
        <w:rPr>
          <w:rFonts w:ascii="Arial" w:hAnsi="Arial" w:cs="Arial"/>
          <w:b/>
        </w:rPr>
        <w:t>česnicima</w:t>
      </w:r>
      <w:proofErr w:type="gramEnd"/>
      <w:r w:rsidR="00472663" w:rsidRPr="000B45C2">
        <w:rPr>
          <w:rFonts w:ascii="Arial" w:hAnsi="Arial" w:cs="Arial"/>
          <w:b/>
        </w:rPr>
        <w:t xml:space="preserve"> licitacije /javnog nadmetanja za kupoprodaju vlastitih proizvoda KJP “Poljoprivredno dobro Butmir” d.o.o. Sarajevo-Ilidža</w:t>
      </w:r>
      <w:r w:rsidR="002F5BFF">
        <w:rPr>
          <w:rFonts w:ascii="Arial" w:hAnsi="Arial" w:cs="Arial"/>
          <w:b/>
        </w:rPr>
        <w:t xml:space="preserve"> u 2025</w:t>
      </w:r>
      <w:r w:rsidR="00472663">
        <w:rPr>
          <w:rFonts w:ascii="Arial" w:hAnsi="Arial" w:cs="Arial"/>
          <w:b/>
        </w:rPr>
        <w:t>.godini</w:t>
      </w:r>
    </w:p>
    <w:p w14:paraId="5E170C83" w14:textId="77777777" w:rsidR="00472663" w:rsidRPr="000B45C2" w:rsidRDefault="00472663" w:rsidP="00472663">
      <w:pPr>
        <w:rPr>
          <w:rFonts w:ascii="Arial" w:hAnsi="Arial" w:cs="Arial"/>
        </w:rPr>
      </w:pPr>
    </w:p>
    <w:p w14:paraId="3547EDD5" w14:textId="77777777" w:rsidR="00472663" w:rsidRPr="000B45C2" w:rsidRDefault="00472663" w:rsidP="00472663">
      <w:p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1. OPŠTA PREZENTACIJA </w:t>
      </w:r>
    </w:p>
    <w:p w14:paraId="237BE1F7" w14:textId="77777777" w:rsidR="00472663" w:rsidRPr="000B45C2" w:rsidRDefault="00472663" w:rsidP="00472663">
      <w:pPr>
        <w:jc w:val="both"/>
        <w:rPr>
          <w:rFonts w:ascii="Arial" w:hAnsi="Arial" w:cs="Arial"/>
        </w:rPr>
      </w:pPr>
    </w:p>
    <w:p w14:paraId="6298958C" w14:textId="77777777" w:rsidR="00472663" w:rsidRDefault="00472663" w:rsidP="00472663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Definic</w:t>
      </w:r>
      <w:r>
        <w:rPr>
          <w:rFonts w:ascii="Arial" w:hAnsi="Arial" w:cs="Arial"/>
        </w:rPr>
        <w:t>ije vlastitih proizvoda: V</w:t>
      </w:r>
      <w:r w:rsidRPr="000B45C2">
        <w:rPr>
          <w:rFonts w:ascii="Arial" w:hAnsi="Arial" w:cs="Arial"/>
        </w:rPr>
        <w:t>lastiti proizvod Preduzeća</w:t>
      </w:r>
      <w:r>
        <w:rPr>
          <w:rFonts w:ascii="Arial" w:hAnsi="Arial" w:cs="Arial"/>
        </w:rPr>
        <w:t xml:space="preserve"> je svaki proizvod</w:t>
      </w:r>
      <w:r w:rsidRPr="000B45C2">
        <w:rPr>
          <w:rFonts w:ascii="Arial" w:hAnsi="Arial" w:cs="Arial"/>
        </w:rPr>
        <w:t xml:space="preserve"> koji potiče iz registrovane poljoprivredne proizvodnje u koje se primarno ubraja: mlijeko, živa stoka, stajsko đubrivo i eventualno ostali sekundarni proizvodi.</w:t>
      </w:r>
    </w:p>
    <w:p w14:paraId="12AE0D61" w14:textId="77777777" w:rsidR="00472663" w:rsidRPr="000B45C2" w:rsidRDefault="00472663" w:rsidP="00472663">
      <w:pPr>
        <w:numPr>
          <w:ilvl w:val="1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Vlastiti proizvodi iz tačke 1.1.mogu biti podijeljeni u više lotova, ukoliko se radi o robama različie vrste i početne jedinične cijene, utvrđene odlukom Uprave Preduzeća.</w:t>
      </w:r>
    </w:p>
    <w:p w14:paraId="3A43FCD5" w14:textId="77777777" w:rsidR="00472663" w:rsidRPr="000B45C2" w:rsidRDefault="00472663" w:rsidP="00472663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Datum zaključenja ugovornog odnosa: Datum kada ovlašćeni predstavnici </w:t>
      </w:r>
      <w:r>
        <w:rPr>
          <w:rFonts w:ascii="Arial" w:hAnsi="Arial" w:cs="Arial"/>
        </w:rPr>
        <w:t>ugovornih strana potpišu Ugovor</w:t>
      </w:r>
      <w:r w:rsidRPr="000B45C2">
        <w:rPr>
          <w:rFonts w:ascii="Arial" w:hAnsi="Arial" w:cs="Arial"/>
        </w:rPr>
        <w:t xml:space="preserve"> o kupoprodaji. U slučaju neistovremenog potpisa, kao d</w:t>
      </w:r>
      <w:r>
        <w:rPr>
          <w:rFonts w:ascii="Arial" w:hAnsi="Arial" w:cs="Arial"/>
        </w:rPr>
        <w:t>atum zaključenja Ugovora, smatr</w:t>
      </w:r>
      <w:r w:rsidRPr="000B45C2">
        <w:rPr>
          <w:rFonts w:ascii="Arial" w:hAnsi="Arial" w:cs="Arial"/>
        </w:rPr>
        <w:t xml:space="preserve">aće se datum kasnijeg potpisa </w:t>
      </w:r>
    </w:p>
    <w:p w14:paraId="5D4752DD" w14:textId="77777777" w:rsidR="00472663" w:rsidRPr="000B45C2" w:rsidRDefault="00472663" w:rsidP="00472663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Prodavac: KJP “Poljoprivredno dobro Butmir” d.o.o Sarajevo-Ilidža</w:t>
      </w:r>
    </w:p>
    <w:p w14:paraId="1442E02C" w14:textId="77777777" w:rsidR="00472663" w:rsidRPr="000B45C2" w:rsidRDefault="00472663" w:rsidP="00472663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Predmet javnog </w:t>
      </w:r>
      <w:proofErr w:type="gramStart"/>
      <w:r w:rsidRPr="000B45C2">
        <w:rPr>
          <w:rFonts w:ascii="Arial" w:hAnsi="Arial" w:cs="Arial"/>
        </w:rPr>
        <w:t>nadmetanja(</w:t>
      </w:r>
      <w:proofErr w:type="gramEnd"/>
      <w:r w:rsidRPr="000B45C2">
        <w:rPr>
          <w:rFonts w:ascii="Arial" w:hAnsi="Arial" w:cs="Arial"/>
        </w:rPr>
        <w:t xml:space="preserve"> licitacije): prodaja vlastitih proizvoda KJP “Poljoprivedno dobro Butmir” d.o.o. Sarajevo-Ilidža.</w:t>
      </w:r>
    </w:p>
    <w:p w14:paraId="649EC36F" w14:textId="77777777" w:rsidR="00472663" w:rsidRPr="000B45C2" w:rsidRDefault="00472663" w:rsidP="00472663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Lokacija na kojoj se licitirane robe nalaze : Ul.Bojnička 119, Ilidža</w:t>
      </w:r>
    </w:p>
    <w:p w14:paraId="39BC7628" w14:textId="77777777" w:rsidR="00472663" w:rsidRPr="000B45C2" w:rsidRDefault="00472663" w:rsidP="00472663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Komisija: </w:t>
      </w:r>
      <w:r>
        <w:rPr>
          <w:rFonts w:ascii="Arial" w:hAnsi="Arial" w:cs="Arial"/>
        </w:rPr>
        <w:t>Ad hoc ili stalna (na mandat) i</w:t>
      </w:r>
      <w:r w:rsidRPr="000B45C2">
        <w:rPr>
          <w:rFonts w:ascii="Arial" w:hAnsi="Arial" w:cs="Arial"/>
        </w:rPr>
        <w:t>menovana</w:t>
      </w:r>
      <w:r>
        <w:rPr>
          <w:rFonts w:ascii="Arial" w:hAnsi="Arial" w:cs="Arial"/>
        </w:rPr>
        <w:t xml:space="preserve"> Komisija</w:t>
      </w:r>
      <w:r w:rsidRPr="000B45C2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strane</w:t>
      </w:r>
      <w:r w:rsidRPr="000B45C2">
        <w:rPr>
          <w:rFonts w:ascii="Arial" w:hAnsi="Arial" w:cs="Arial"/>
        </w:rPr>
        <w:t xml:space="preserve"> Uprave Preduzeća  (Prodavca) da sprovede postupak javnog nadmetanja (licitacije) </w:t>
      </w:r>
    </w:p>
    <w:p w14:paraId="0E0DA78A" w14:textId="77777777" w:rsidR="00472663" w:rsidRPr="000B45C2" w:rsidRDefault="00472663" w:rsidP="00472663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Kupac: Učesnik koji je ponudio najvišu c</w:t>
      </w:r>
      <w:r>
        <w:rPr>
          <w:rFonts w:ascii="Arial" w:hAnsi="Arial" w:cs="Arial"/>
        </w:rPr>
        <w:t>ij</w:t>
      </w:r>
      <w:r w:rsidRPr="000B45C2">
        <w:rPr>
          <w:rFonts w:ascii="Arial" w:hAnsi="Arial" w:cs="Arial"/>
        </w:rPr>
        <w:t xml:space="preserve">enu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javnom nadmetanju (licitaciji) i potpisao Ugovor o kupoprodaji. </w:t>
      </w:r>
    </w:p>
    <w:p w14:paraId="3CE105CA" w14:textId="77777777" w:rsidR="00472663" w:rsidRPr="00FC5FEE" w:rsidRDefault="00472663" w:rsidP="00472663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Početna cijena: Početna cijena </w:t>
      </w:r>
      <w:proofErr w:type="gramStart"/>
      <w:r w:rsidRPr="000B45C2">
        <w:rPr>
          <w:rFonts w:ascii="Arial" w:hAnsi="Arial" w:cs="Arial"/>
        </w:rPr>
        <w:t>sa</w:t>
      </w:r>
      <w:proofErr w:type="gramEnd"/>
      <w:r w:rsidRPr="000B45C2">
        <w:rPr>
          <w:rFonts w:ascii="Arial" w:hAnsi="Arial" w:cs="Arial"/>
        </w:rPr>
        <w:t xml:space="preserve"> kojom započinje proces javnog nadmetanja</w:t>
      </w:r>
      <w:r>
        <w:rPr>
          <w:rFonts w:ascii="Arial" w:hAnsi="Arial" w:cs="Arial"/>
        </w:rPr>
        <w:t>-</w:t>
      </w:r>
      <w:r w:rsidRPr="000B45C2">
        <w:rPr>
          <w:rFonts w:ascii="Arial" w:hAnsi="Arial" w:cs="Arial"/>
        </w:rPr>
        <w:t xml:space="preserve"> licitacije za prodaju </w:t>
      </w:r>
      <w:r w:rsidRPr="00304F90">
        <w:rPr>
          <w:rFonts w:ascii="Arial" w:hAnsi="Arial" w:cs="Arial"/>
        </w:rPr>
        <w:t xml:space="preserve">vlastitih proizvoda utvrđena je odlukama Prodavca i navodi se u Javnom pozivu za licitaciju. U ovom procesu licitacije nije moguća prodaja vlastitih proizvoda za iznos niži </w:t>
      </w:r>
      <w:proofErr w:type="gramStart"/>
      <w:r w:rsidRPr="00304F90">
        <w:rPr>
          <w:rFonts w:ascii="Arial" w:hAnsi="Arial" w:cs="Arial"/>
        </w:rPr>
        <w:t>od</w:t>
      </w:r>
      <w:proofErr w:type="gramEnd"/>
      <w:r w:rsidRPr="00304F90">
        <w:rPr>
          <w:rFonts w:ascii="Arial" w:hAnsi="Arial" w:cs="Arial"/>
        </w:rPr>
        <w:t xml:space="preserve"> naznačene početne jedinične prodajne cijene. Kupac cijenu plaća u konvertibilnim markama u roku </w:t>
      </w:r>
      <w:proofErr w:type="gramStart"/>
      <w:r w:rsidRPr="00304F90">
        <w:rPr>
          <w:rFonts w:ascii="Arial" w:hAnsi="Arial" w:cs="Arial"/>
        </w:rPr>
        <w:t>od</w:t>
      </w:r>
      <w:proofErr w:type="gramEnd"/>
      <w:r w:rsidRPr="00304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304F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osam</w:t>
      </w:r>
      <w:r w:rsidRPr="00304F90">
        <w:rPr>
          <w:rFonts w:ascii="Arial" w:hAnsi="Arial" w:cs="Arial"/>
        </w:rPr>
        <w:t>) dana od dana</w:t>
      </w:r>
      <w:r>
        <w:rPr>
          <w:rFonts w:ascii="Arial" w:hAnsi="Arial" w:cs="Arial"/>
        </w:rPr>
        <w:t xml:space="preserve"> isporuke robe ili avansno ako je to utvrđeno Javnim pozivom ili</w:t>
      </w:r>
      <w:r w:rsidRPr="00304F90">
        <w:rPr>
          <w:rFonts w:ascii="Arial" w:hAnsi="Arial" w:cs="Arial"/>
        </w:rPr>
        <w:t xml:space="preserve"> Ugovorom o kupoprodaji. </w:t>
      </w:r>
      <w:r w:rsidRPr="00FC5FEE">
        <w:rPr>
          <w:rFonts w:ascii="Arial" w:hAnsi="Arial" w:cs="Arial"/>
        </w:rPr>
        <w:t xml:space="preserve">Kupac </w:t>
      </w:r>
      <w:proofErr w:type="gramStart"/>
      <w:r w:rsidRPr="00FC5FEE">
        <w:rPr>
          <w:rFonts w:ascii="Arial" w:hAnsi="Arial" w:cs="Arial"/>
        </w:rPr>
        <w:t>će</w:t>
      </w:r>
      <w:proofErr w:type="gramEnd"/>
      <w:r w:rsidRPr="00FC5FEE">
        <w:rPr>
          <w:rFonts w:ascii="Arial" w:hAnsi="Arial" w:cs="Arial"/>
        </w:rPr>
        <w:t xml:space="preserve"> morati da preuzme </w:t>
      </w:r>
      <w:r>
        <w:rPr>
          <w:rFonts w:ascii="Arial" w:hAnsi="Arial" w:cs="Arial"/>
        </w:rPr>
        <w:t xml:space="preserve">i </w:t>
      </w:r>
      <w:r w:rsidRPr="00FC5FEE">
        <w:rPr>
          <w:rFonts w:ascii="Arial" w:hAnsi="Arial" w:cs="Arial"/>
        </w:rPr>
        <w:t xml:space="preserve">obaveze da u periodu navedenom u Ugovoru o kupoprodaji, preuzme i transportuje robe koje su predmet prodaje. </w:t>
      </w:r>
    </w:p>
    <w:p w14:paraId="1FA7FA1D" w14:textId="77777777" w:rsidR="00472663" w:rsidRDefault="00472663" w:rsidP="00472663">
      <w:pPr>
        <w:numPr>
          <w:ilvl w:val="1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45C2">
        <w:rPr>
          <w:rFonts w:ascii="Arial" w:hAnsi="Arial" w:cs="Arial"/>
        </w:rPr>
        <w:t xml:space="preserve">Prijava za učešće: Prijava za učestvovanje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javnom nadmetanju (licitaciji) za kupovinu vlastitih proizvoda u vlasništvu Prodavca u formi koja je data u Prilogu 1. </w:t>
      </w:r>
    </w:p>
    <w:p w14:paraId="0A32FB50" w14:textId="77777777" w:rsidR="00472663" w:rsidRPr="000B45C2" w:rsidRDefault="00472663" w:rsidP="00472663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lastRenderedPageBreak/>
        <w:t>Rok za dostavljanje Prijave: Rok za podnošenje Prijave za učešće je naveden u Javnom pozivu za učešće do kog datuma Prijava za učešće mora biti primljena u s</w:t>
      </w:r>
      <w:r>
        <w:rPr>
          <w:rFonts w:ascii="Arial" w:hAnsi="Arial" w:cs="Arial"/>
        </w:rPr>
        <w:t>j</w:t>
      </w:r>
      <w:r w:rsidRPr="000B45C2">
        <w:rPr>
          <w:rFonts w:ascii="Arial" w:hAnsi="Arial" w:cs="Arial"/>
        </w:rPr>
        <w:t xml:space="preserve">edištu Prodavca (bez obzira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način dostavljanja- lično na pisarnicu ili putem pošte). </w:t>
      </w:r>
    </w:p>
    <w:p w14:paraId="60DFD832" w14:textId="77777777" w:rsidR="00472663" w:rsidRPr="000B45C2" w:rsidRDefault="00472663" w:rsidP="00472663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Ugovor o kupoprodaji: Ugovor o kupoprodaji vlastitih proizvoda u vlasništvu Prodavca koji se zaključuje izmenu Prodavca i Kupca</w:t>
      </w:r>
      <w:r>
        <w:rPr>
          <w:rFonts w:ascii="Arial" w:hAnsi="Arial" w:cs="Arial"/>
        </w:rPr>
        <w:t>, čiji je nacrt dat u Prilogu 2a i 2b.</w:t>
      </w:r>
      <w:r w:rsidRPr="000B45C2">
        <w:rPr>
          <w:rFonts w:ascii="Arial" w:hAnsi="Arial" w:cs="Arial"/>
        </w:rPr>
        <w:t xml:space="preserve"> </w:t>
      </w:r>
    </w:p>
    <w:p w14:paraId="0675CF7C" w14:textId="77777777" w:rsidR="00472663" w:rsidRPr="000B45C2" w:rsidRDefault="00472663" w:rsidP="00472663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Učesnik u postupku javnog nadmetanja: Lice koje je ispunjava uslove iz Javnog poziva</w:t>
      </w:r>
      <w:r>
        <w:rPr>
          <w:rFonts w:ascii="Arial" w:hAnsi="Arial" w:cs="Arial"/>
        </w:rPr>
        <w:t xml:space="preserve"> i preuzetog d</w:t>
      </w:r>
      <w:r w:rsidRPr="000B45C2">
        <w:rPr>
          <w:rFonts w:ascii="Arial" w:hAnsi="Arial" w:cs="Arial"/>
        </w:rPr>
        <w:t xml:space="preserve">okumenta i koje je podnelo prijavu za učešće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javnom nadmetanju (licitaciji) za kupovinu vlastitih proizvoda u vlasništvu Prodavca, potpisalo model ugovora i uplatilo traženi depozit.</w:t>
      </w:r>
    </w:p>
    <w:p w14:paraId="70A568F0" w14:textId="77777777" w:rsidR="00472663" w:rsidRDefault="00472663" w:rsidP="00472663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Uputstvo ponuđačima: Dokument namijenjen učesnicima zainteresovanim za kupovinu vlastitih proizvoda u vlasništvu Prodavca, čiji je opis dat u Javnom pozivu .Potencijalni učesnici imaju pra</w:t>
      </w:r>
      <w:r>
        <w:rPr>
          <w:rFonts w:ascii="Arial" w:hAnsi="Arial" w:cs="Arial"/>
        </w:rPr>
        <w:t>vo da bez naknade preuzmu ovaj d</w:t>
      </w:r>
      <w:r w:rsidRPr="000B45C2">
        <w:rPr>
          <w:rFonts w:ascii="Arial" w:hAnsi="Arial" w:cs="Arial"/>
        </w:rPr>
        <w:t xml:space="preserve">okument </w:t>
      </w:r>
      <w:proofErr w:type="gramStart"/>
      <w:r w:rsidRPr="000B45C2">
        <w:rPr>
          <w:rFonts w:ascii="Arial" w:hAnsi="Arial" w:cs="Arial"/>
        </w:rPr>
        <w:t>sa</w:t>
      </w:r>
      <w:proofErr w:type="gramEnd"/>
      <w:r w:rsidRPr="000B45C2">
        <w:rPr>
          <w:rFonts w:ascii="Arial" w:hAnsi="Arial" w:cs="Arial"/>
        </w:rPr>
        <w:t xml:space="preserve"> internet stranice Preduzeć</w:t>
      </w:r>
      <w:r>
        <w:rPr>
          <w:rFonts w:ascii="Arial" w:hAnsi="Arial" w:cs="Arial"/>
        </w:rPr>
        <w:t>a na adresi www.</w:t>
      </w:r>
      <w:r>
        <w:rPr>
          <w:rFonts w:ascii="Arial" w:hAnsi="Arial" w:cs="Arial"/>
          <w:color w:val="545454"/>
          <w:shd w:val="clear" w:color="auto" w:fill="FFFFFF"/>
        </w:rPr>
        <w:t>pdbutmir.com.</w:t>
      </w:r>
      <w:r>
        <w:rPr>
          <w:rFonts w:ascii="Arial" w:hAnsi="Arial" w:cs="Arial"/>
        </w:rPr>
        <w:t>Svrha d</w:t>
      </w:r>
      <w:r w:rsidRPr="000B45C2">
        <w:rPr>
          <w:rFonts w:ascii="Arial" w:hAnsi="Arial" w:cs="Arial"/>
        </w:rPr>
        <w:t>okumenta je da definiše pravila i procedure koje se primenjuju u predmetnom procesu javne prodaje - licitacije. O</w:t>
      </w:r>
      <w:r>
        <w:rPr>
          <w:rFonts w:ascii="Arial" w:hAnsi="Arial" w:cs="Arial"/>
        </w:rPr>
        <w:t>vaj d</w:t>
      </w:r>
      <w:r w:rsidRPr="000B45C2">
        <w:rPr>
          <w:rFonts w:ascii="Arial" w:hAnsi="Arial" w:cs="Arial"/>
        </w:rPr>
        <w:t xml:space="preserve">okument </w:t>
      </w:r>
      <w:proofErr w:type="gramStart"/>
      <w:r w:rsidRPr="000B45C2">
        <w:rPr>
          <w:rFonts w:ascii="Arial" w:hAnsi="Arial" w:cs="Arial"/>
        </w:rPr>
        <w:t>ni</w:t>
      </w:r>
      <w:proofErr w:type="gramEnd"/>
      <w:r w:rsidRPr="000B45C2">
        <w:rPr>
          <w:rFonts w:ascii="Arial" w:hAnsi="Arial" w:cs="Arial"/>
        </w:rPr>
        <w:t xml:space="preserve"> na koji način ne obavezuje Prodavca da proda vlastite proizvode, niti bilo koji Učesnik po osnovu ovog dokumenta može polagati bilo kakva prava osim onih eksplicitno definisanih u ovom dokumentu. Prodavac zadr</w:t>
      </w:r>
      <w:r>
        <w:rPr>
          <w:rFonts w:ascii="Arial" w:hAnsi="Arial" w:cs="Arial"/>
        </w:rPr>
        <w:t>žava pravo da ovaj d</w:t>
      </w:r>
      <w:r w:rsidRPr="000B45C2">
        <w:rPr>
          <w:rFonts w:ascii="Arial" w:hAnsi="Arial" w:cs="Arial"/>
        </w:rPr>
        <w:t xml:space="preserve">okument dopuni </w:t>
      </w:r>
      <w:proofErr w:type="gramStart"/>
      <w:r w:rsidRPr="000B45C2">
        <w:rPr>
          <w:rFonts w:ascii="Arial" w:hAnsi="Arial" w:cs="Arial"/>
        </w:rPr>
        <w:t>ili</w:t>
      </w:r>
      <w:proofErr w:type="gramEnd"/>
      <w:r w:rsidRPr="000B45C2">
        <w:rPr>
          <w:rFonts w:ascii="Arial" w:hAnsi="Arial" w:cs="Arial"/>
        </w:rPr>
        <w:t xml:space="preserve"> izm</w:t>
      </w:r>
      <w:r>
        <w:rPr>
          <w:rFonts w:ascii="Arial" w:hAnsi="Arial" w:cs="Arial"/>
        </w:rPr>
        <w:t>j</w:t>
      </w:r>
      <w:r w:rsidRPr="000B45C2">
        <w:rPr>
          <w:rFonts w:ascii="Arial" w:hAnsi="Arial" w:cs="Arial"/>
        </w:rPr>
        <w:t>eni do najkasnije 5 (pet) dana</w:t>
      </w:r>
      <w:r>
        <w:rPr>
          <w:rFonts w:ascii="Arial" w:hAnsi="Arial" w:cs="Arial"/>
        </w:rPr>
        <w:t xml:space="preserve"> do održavanja javnog otvaranja ponuda</w:t>
      </w:r>
      <w:r w:rsidRPr="000B45C2">
        <w:rPr>
          <w:rFonts w:ascii="Arial" w:hAnsi="Arial" w:cs="Arial"/>
        </w:rPr>
        <w:t>. Prodavac zadržava pravo da do trenu</w:t>
      </w:r>
      <w:r>
        <w:rPr>
          <w:rFonts w:ascii="Arial" w:hAnsi="Arial" w:cs="Arial"/>
        </w:rPr>
        <w:t xml:space="preserve">tka održavanja javnog otvaranja ponuda otkaže isto, uz obavezu da ponuđačima koji su dostavili ponude iste vrati neotvorene najkasnije u roku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3 (tri) dana od dana preciziranog kao datum otvaranja ponuda.</w:t>
      </w:r>
    </w:p>
    <w:p w14:paraId="14B7B56D" w14:textId="77777777" w:rsidR="00472663" w:rsidRPr="000B45C2" w:rsidRDefault="00472663" w:rsidP="00472663">
      <w:pPr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Za sve što nije definisano ovim Uputstvom prodavac definiše Odlukom o pokretanju licitacije I javnim pozivom za nadmetanje/licitaciju.</w:t>
      </w:r>
    </w:p>
    <w:p w14:paraId="66B7E259" w14:textId="77777777" w:rsidR="00472663" w:rsidRPr="000B45C2" w:rsidRDefault="00472663" w:rsidP="00472663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Pravni osnov za sticanje vlasništva </w:t>
      </w:r>
      <w:proofErr w:type="gramStart"/>
      <w:r w:rsidRPr="000B45C2">
        <w:rPr>
          <w:rFonts w:ascii="Arial" w:hAnsi="Arial" w:cs="Arial"/>
        </w:rPr>
        <w:t>nad</w:t>
      </w:r>
      <w:proofErr w:type="gramEnd"/>
      <w:r w:rsidRPr="000B45C2">
        <w:rPr>
          <w:rFonts w:ascii="Arial" w:hAnsi="Arial" w:cs="Arial"/>
        </w:rPr>
        <w:t xml:space="preserve"> robom-vlastitim proizvodima koji su predmet javnog nadmetanja (licitacije), odnosno kupoprodaje, će predstavljati Ugovor o kupoprodaji koji će potpisati dvije strane: Učesnik koji na javnom nadmetanju (licitaciji) ponudi najvišu cijenu i Prodavac. </w:t>
      </w:r>
    </w:p>
    <w:p w14:paraId="377362AC" w14:textId="77777777" w:rsidR="00472663" w:rsidRPr="000B45C2" w:rsidRDefault="00472663" w:rsidP="00472663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Uslovi koji se odnose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učesnike: </w:t>
      </w:r>
      <w:r>
        <w:rPr>
          <w:rFonts w:ascii="Arial" w:hAnsi="Arial" w:cs="Arial"/>
        </w:rPr>
        <w:t>Fizička lica i p</w:t>
      </w:r>
      <w:r w:rsidRPr="000B45C2">
        <w:rPr>
          <w:rFonts w:ascii="Arial" w:hAnsi="Arial" w:cs="Arial"/>
        </w:rPr>
        <w:t>ravni subjekti kojima nije dozv</w:t>
      </w:r>
      <w:r>
        <w:rPr>
          <w:rFonts w:ascii="Arial" w:hAnsi="Arial" w:cs="Arial"/>
        </w:rPr>
        <w:t xml:space="preserve">oljeno da podnesu prijavu su: </w:t>
      </w:r>
      <w:r w:rsidRPr="000B45C2">
        <w:rPr>
          <w:rFonts w:ascii="Arial" w:hAnsi="Arial" w:cs="Arial"/>
        </w:rPr>
        <w:t xml:space="preserve">pravna lica koja su u sporu sa Preduzećem ili su dužnici Preduzeća u vezi ranije isporuke vlastitih proizvoda te imaju dospele obaveze neizmirene do dana podnošenja prijave za učešće na licitaciji.Takve prijave će biti odbačene. </w:t>
      </w:r>
    </w:p>
    <w:p w14:paraId="609D415D" w14:textId="77777777" w:rsidR="00472663" w:rsidRPr="000B45C2" w:rsidRDefault="00472663" w:rsidP="00472663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Obilazak Preduzeća: Učesnik ima pravo da izvrši uvid u predmet prodaje koji se nalazi na lokaciji Preduzeća</w:t>
      </w:r>
      <w:proofErr w:type="gramStart"/>
      <w:r w:rsidRPr="000B45C2">
        <w:rPr>
          <w:rFonts w:ascii="Arial" w:hAnsi="Arial" w:cs="Arial"/>
        </w:rPr>
        <w:t>..</w:t>
      </w:r>
      <w:proofErr w:type="gramEnd"/>
      <w:r w:rsidRPr="000B45C2">
        <w:rPr>
          <w:rFonts w:ascii="Arial" w:hAnsi="Arial" w:cs="Arial"/>
        </w:rPr>
        <w:t xml:space="preserve"> Predmet prodaje se prodaje u viđenom stanju,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dan obavljene kupoprodaje.</w:t>
      </w:r>
    </w:p>
    <w:p w14:paraId="0BE187AC" w14:textId="77777777" w:rsidR="00472663" w:rsidRPr="000B45C2" w:rsidRDefault="00472663" w:rsidP="00472663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Učesnik ima pravo da putem faksa direktno </w:t>
      </w:r>
      <w:proofErr w:type="gramStart"/>
      <w:r w:rsidRPr="000B45C2">
        <w:rPr>
          <w:rFonts w:ascii="Arial" w:hAnsi="Arial" w:cs="Arial"/>
        </w:rPr>
        <w:t>od</w:t>
      </w:r>
      <w:proofErr w:type="gramEnd"/>
      <w:r w:rsidRPr="000B45C2">
        <w:rPr>
          <w:rFonts w:ascii="Arial" w:hAnsi="Arial" w:cs="Arial"/>
        </w:rPr>
        <w:t xml:space="preserve"> Preduzeća zatraži raspoložive termine za posjetu radi uvida u stanje robe koja se prodaje.</w:t>
      </w:r>
    </w:p>
    <w:p w14:paraId="661E80C3" w14:textId="77777777" w:rsidR="00472663" w:rsidRPr="000B45C2" w:rsidRDefault="00472663" w:rsidP="00472663">
      <w:pPr>
        <w:jc w:val="both"/>
        <w:rPr>
          <w:rFonts w:ascii="Arial" w:hAnsi="Arial" w:cs="Arial"/>
        </w:rPr>
      </w:pPr>
    </w:p>
    <w:p w14:paraId="3B3EAA48" w14:textId="77777777" w:rsidR="00472663" w:rsidRPr="000B45C2" w:rsidRDefault="00472663" w:rsidP="00472663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PODNOŠENJE PRIJAVE ZA UČEŠĆE </w:t>
      </w:r>
    </w:p>
    <w:p w14:paraId="6E176625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</w:p>
    <w:p w14:paraId="12B6790E" w14:textId="77777777" w:rsidR="00472663" w:rsidRPr="000B45C2" w:rsidRDefault="00472663" w:rsidP="00472663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Opšte odredbe: Učesnik je obavezan da podnese Prijavu za učešće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javnom nadmetanju najkasnije do datuma navedenog u Javnom pozivu za učešće. Prijava se </w:t>
      </w:r>
      <w:r w:rsidRPr="000B45C2">
        <w:rPr>
          <w:rFonts w:ascii="Arial" w:hAnsi="Arial" w:cs="Arial"/>
        </w:rPr>
        <w:lastRenderedPageBreak/>
        <w:t xml:space="preserve">smatra blagovremenom ukoliko je do ovog datuma primljena kod Prodavca (bez obzira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način dostavljanja- lično ili poštom).</w:t>
      </w:r>
    </w:p>
    <w:p w14:paraId="7D4EB8DE" w14:textId="77777777" w:rsidR="00472663" w:rsidRPr="000B45C2" w:rsidRDefault="00472663" w:rsidP="00472663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Učesnik može podneti samo jednu Prijavu</w:t>
      </w:r>
      <w:r>
        <w:rPr>
          <w:rFonts w:ascii="Arial" w:hAnsi="Arial" w:cs="Arial"/>
        </w:rPr>
        <w:t xml:space="preserve"> za jedan lot</w:t>
      </w:r>
      <w:r w:rsidRPr="000B45C2">
        <w:rPr>
          <w:rFonts w:ascii="Arial" w:hAnsi="Arial" w:cs="Arial"/>
        </w:rPr>
        <w:t xml:space="preserve"> za učešće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javnom nadmetanju. Aktom podnošenja Prijave za učešće učesnik u potpunosti prihvata uslove i proceduru javnog nadmetanja (licitacije), kao i opšte us</w:t>
      </w:r>
      <w:r>
        <w:rPr>
          <w:rFonts w:ascii="Arial" w:hAnsi="Arial" w:cs="Arial"/>
        </w:rPr>
        <w:t>love i obaveze navedene u ovom d</w:t>
      </w:r>
      <w:r w:rsidRPr="000B45C2">
        <w:rPr>
          <w:rFonts w:ascii="Arial" w:hAnsi="Arial" w:cs="Arial"/>
        </w:rPr>
        <w:t xml:space="preserve">okumentu i Ugovoru o kupoprodaji. Učesnik prihvata da za vreme i nakon procesa javnog </w:t>
      </w:r>
      <w:proofErr w:type="gramStart"/>
      <w:r w:rsidRPr="000B45C2">
        <w:rPr>
          <w:rFonts w:ascii="Arial" w:hAnsi="Arial" w:cs="Arial"/>
        </w:rPr>
        <w:t>nadmetanja(</w:t>
      </w:r>
      <w:proofErr w:type="gramEnd"/>
      <w:r w:rsidRPr="000B45C2">
        <w:rPr>
          <w:rFonts w:ascii="Arial" w:hAnsi="Arial" w:cs="Arial"/>
        </w:rPr>
        <w:t xml:space="preserve">licitacije) ne dovodi u pitanje proceduru javnog nadmetanja (licitacije). </w:t>
      </w:r>
    </w:p>
    <w:p w14:paraId="501711FC" w14:textId="77777777" w:rsidR="00472663" w:rsidRPr="000B45C2" w:rsidRDefault="00472663" w:rsidP="00472663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Pr</w:t>
      </w:r>
      <w:r>
        <w:rPr>
          <w:rFonts w:ascii="Arial" w:hAnsi="Arial" w:cs="Arial"/>
        </w:rPr>
        <w:t>ije</w:t>
      </w:r>
      <w:r w:rsidRPr="000B45C2">
        <w:rPr>
          <w:rFonts w:ascii="Arial" w:hAnsi="Arial" w:cs="Arial"/>
        </w:rPr>
        <w:t xml:space="preserve"> podnošenja Prijave za učešće, učesnik je obavezan da uplati depozit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račun Preduzeća. Depozit iz</w:t>
      </w:r>
      <w:r>
        <w:rPr>
          <w:rFonts w:ascii="Arial" w:hAnsi="Arial" w:cs="Arial"/>
        </w:rPr>
        <w:t>nosi 5</w:t>
      </w:r>
      <w:r w:rsidRPr="000B45C2">
        <w:rPr>
          <w:rFonts w:ascii="Arial" w:hAnsi="Arial" w:cs="Arial"/>
        </w:rPr>
        <w:t>% PROC</w:t>
      </w:r>
      <w:r>
        <w:rPr>
          <w:rFonts w:ascii="Arial" w:hAnsi="Arial" w:cs="Arial"/>
        </w:rPr>
        <w:t>J</w:t>
      </w:r>
      <w:r w:rsidRPr="000B45C2">
        <w:rPr>
          <w:rFonts w:ascii="Arial" w:hAnsi="Arial" w:cs="Arial"/>
        </w:rPr>
        <w:t>ENJENE POČETNE VRIJEDNOSTI</w:t>
      </w:r>
      <w:r>
        <w:rPr>
          <w:rFonts w:ascii="Arial" w:hAnsi="Arial" w:cs="Arial"/>
        </w:rPr>
        <w:t xml:space="preserve"> tog LOT-a</w:t>
      </w:r>
      <w:r w:rsidRPr="000B45C2">
        <w:rPr>
          <w:rFonts w:ascii="Arial" w:hAnsi="Arial" w:cs="Arial"/>
        </w:rPr>
        <w:t>, što se precizira u Javnom pozivu. Depozit se uplaćuje na slij</w:t>
      </w:r>
      <w:r>
        <w:rPr>
          <w:rFonts w:ascii="Arial" w:hAnsi="Arial" w:cs="Arial"/>
        </w:rPr>
        <w:t>edeći račun: 3389002208884980 kod UniCredit Bank d.d. ili na račun broj</w:t>
      </w:r>
      <w:proofErr w:type="gramStart"/>
      <w:r>
        <w:rPr>
          <w:rFonts w:ascii="Arial" w:hAnsi="Arial" w:cs="Arial"/>
        </w:rPr>
        <w:t>:1413095320027479</w:t>
      </w:r>
      <w:proofErr w:type="gramEnd"/>
      <w:r>
        <w:rPr>
          <w:rFonts w:ascii="Arial" w:hAnsi="Arial" w:cs="Arial"/>
        </w:rPr>
        <w:t xml:space="preserve"> kod BBI Banke.</w:t>
      </w:r>
    </w:p>
    <w:p w14:paraId="2019DBC6" w14:textId="77777777" w:rsidR="00472663" w:rsidRPr="000B45C2" w:rsidRDefault="00472663" w:rsidP="00472663">
      <w:pPr>
        <w:ind w:left="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Sadržina prijave za učešće: Pravo učešća imaju sva</w:t>
      </w:r>
      <w:r>
        <w:rPr>
          <w:rFonts w:ascii="Arial" w:hAnsi="Arial" w:cs="Arial"/>
        </w:rPr>
        <w:t xml:space="preserve"> fizička i </w:t>
      </w:r>
      <w:r w:rsidRPr="000B45C2">
        <w:rPr>
          <w:rFonts w:ascii="Arial" w:hAnsi="Arial" w:cs="Arial"/>
        </w:rPr>
        <w:t>pravna lica imaju koja ispunjavaju slijedeće opšte uslove i posjeduju:</w:t>
      </w:r>
    </w:p>
    <w:p w14:paraId="1B10EBA3" w14:textId="77777777" w:rsidR="00472663" w:rsidRPr="000B45C2" w:rsidRDefault="00472663" w:rsidP="00472663">
      <w:pPr>
        <w:ind w:left="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-rješenje o upisu u sudski registar,</w:t>
      </w:r>
    </w:p>
    <w:p w14:paraId="732C823C" w14:textId="77777777" w:rsidR="00472663" w:rsidRPr="000B45C2" w:rsidRDefault="00472663" w:rsidP="00472663">
      <w:pPr>
        <w:ind w:left="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-dokaz o ispunjavanju uslova registrovane farme pri Uredu za veterinarstvo (Agencija za akreditovanje) (kod prodaje žive stoke)</w:t>
      </w:r>
    </w:p>
    <w:p w14:paraId="0D8D3694" w14:textId="77777777" w:rsidR="00472663" w:rsidRPr="000B45C2" w:rsidRDefault="00472663" w:rsidP="00472663">
      <w:p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 - </w:t>
      </w:r>
      <w:proofErr w:type="gramStart"/>
      <w:r w:rsidRPr="000B45C2">
        <w:rPr>
          <w:rFonts w:ascii="Arial" w:hAnsi="Arial" w:cs="Arial"/>
        </w:rPr>
        <w:t>transakcijski</w:t>
      </w:r>
      <w:proofErr w:type="gramEnd"/>
      <w:r w:rsidRPr="000B45C2">
        <w:rPr>
          <w:rFonts w:ascii="Arial" w:hAnsi="Arial" w:cs="Arial"/>
        </w:rPr>
        <w:t xml:space="preserve"> račun kod banke</w:t>
      </w:r>
    </w:p>
    <w:p w14:paraId="7D738C20" w14:textId="77777777" w:rsidR="00472663" w:rsidRPr="000B45C2" w:rsidRDefault="00472663" w:rsidP="00472663">
      <w:pPr>
        <w:ind w:left="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 </w:t>
      </w:r>
      <w:proofErr w:type="gramStart"/>
      <w:r w:rsidRPr="000B45C2">
        <w:rPr>
          <w:rFonts w:ascii="Arial" w:hAnsi="Arial" w:cs="Arial"/>
        </w:rPr>
        <w:t>porezni</w:t>
      </w:r>
      <w:proofErr w:type="gramEnd"/>
      <w:r w:rsidRPr="000B45C2">
        <w:rPr>
          <w:rFonts w:ascii="Arial" w:hAnsi="Arial" w:cs="Arial"/>
        </w:rPr>
        <w:t xml:space="preserve"> i PDV broj.</w:t>
      </w:r>
    </w:p>
    <w:p w14:paraId="54D3A8F3" w14:textId="77777777" w:rsidR="00472663" w:rsidRPr="000B45C2" w:rsidRDefault="00472663" w:rsidP="00472663">
      <w:p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 -  </w:t>
      </w:r>
      <w:proofErr w:type="gramStart"/>
      <w:r w:rsidRPr="000B45C2">
        <w:rPr>
          <w:rFonts w:ascii="Arial" w:hAnsi="Arial" w:cs="Arial"/>
        </w:rPr>
        <w:t>da</w:t>
      </w:r>
      <w:proofErr w:type="gramEnd"/>
      <w:r w:rsidRPr="000B45C2">
        <w:rPr>
          <w:rFonts w:ascii="Arial" w:hAnsi="Arial" w:cs="Arial"/>
        </w:rPr>
        <w:t xml:space="preserve"> nisu u sporu </w:t>
      </w:r>
      <w:r>
        <w:rPr>
          <w:rFonts w:ascii="Arial" w:hAnsi="Arial" w:cs="Arial"/>
        </w:rPr>
        <w:t>sa preduzećem</w:t>
      </w:r>
    </w:p>
    <w:p w14:paraId="57055FE5" w14:textId="77777777" w:rsidR="00472663" w:rsidRPr="000B45C2" w:rsidRDefault="00472663" w:rsidP="00472663">
      <w:pPr>
        <w:ind w:left="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  </w:t>
      </w:r>
      <w:proofErr w:type="gramStart"/>
      <w:r w:rsidRPr="000B45C2">
        <w:rPr>
          <w:rFonts w:ascii="Arial" w:hAnsi="Arial" w:cs="Arial"/>
        </w:rPr>
        <w:t>da</w:t>
      </w:r>
      <w:proofErr w:type="gramEnd"/>
      <w:r w:rsidRPr="000B45C2">
        <w:rPr>
          <w:rFonts w:ascii="Arial" w:hAnsi="Arial" w:cs="Arial"/>
        </w:rPr>
        <w:t xml:space="preserve"> su solventni;</w:t>
      </w:r>
    </w:p>
    <w:p w14:paraId="043CCA6F" w14:textId="77777777" w:rsidR="00472663" w:rsidRDefault="00472663" w:rsidP="00472663">
      <w:pPr>
        <w:ind w:left="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  </w:t>
      </w:r>
      <w:proofErr w:type="gramStart"/>
      <w:r w:rsidRPr="000B45C2">
        <w:rPr>
          <w:rFonts w:ascii="Arial" w:hAnsi="Arial" w:cs="Arial"/>
        </w:rPr>
        <w:t>da</w:t>
      </w:r>
      <w:proofErr w:type="gramEnd"/>
      <w:r w:rsidRPr="000B45C2">
        <w:rPr>
          <w:rFonts w:ascii="Arial" w:hAnsi="Arial" w:cs="Arial"/>
        </w:rPr>
        <w:t xml:space="preserve"> mogu avansno platiti vlastite proizvode</w:t>
      </w:r>
    </w:p>
    <w:p w14:paraId="2B2EA991" w14:textId="77777777" w:rsidR="00472663" w:rsidRPr="000B45C2" w:rsidRDefault="00472663" w:rsidP="00472663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imaju registrovanu djelatnost u Općini ili da postoji registar poljoprivrednih gazdinstava;</w:t>
      </w:r>
    </w:p>
    <w:p w14:paraId="382BDDB8" w14:textId="77777777" w:rsidR="00472663" w:rsidRDefault="00472663" w:rsidP="00472663">
      <w:pPr>
        <w:ind w:left="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 </w:t>
      </w:r>
      <w:proofErr w:type="gramStart"/>
      <w:r w:rsidRPr="000B45C2">
        <w:rPr>
          <w:rFonts w:ascii="Arial" w:hAnsi="Arial" w:cs="Arial"/>
        </w:rPr>
        <w:t>drugi</w:t>
      </w:r>
      <w:proofErr w:type="gramEnd"/>
      <w:r w:rsidRPr="000B45C2">
        <w:rPr>
          <w:rFonts w:ascii="Arial" w:hAnsi="Arial" w:cs="Arial"/>
        </w:rPr>
        <w:t xml:space="preserve"> uslovi propisani aktima Preduzeća.</w:t>
      </w:r>
    </w:p>
    <w:p w14:paraId="05E59E9C" w14:textId="77777777" w:rsidR="00472663" w:rsidRPr="000B45C2" w:rsidRDefault="00472663" w:rsidP="00472663">
      <w:pPr>
        <w:ind w:left="60"/>
        <w:jc w:val="both"/>
        <w:rPr>
          <w:rFonts w:ascii="Arial" w:hAnsi="Arial" w:cs="Arial"/>
        </w:rPr>
      </w:pPr>
    </w:p>
    <w:p w14:paraId="55027414" w14:textId="77777777" w:rsidR="00472663" w:rsidRPr="000B45C2" w:rsidRDefault="00472663" w:rsidP="00472663">
      <w:pPr>
        <w:jc w:val="both"/>
        <w:rPr>
          <w:rFonts w:ascii="Arial" w:hAnsi="Arial" w:cs="Arial"/>
        </w:rPr>
      </w:pPr>
      <w:proofErr w:type="gramStart"/>
      <w:r w:rsidRPr="000B45C2">
        <w:rPr>
          <w:rFonts w:ascii="Arial" w:hAnsi="Arial" w:cs="Arial"/>
        </w:rPr>
        <w:t>što</w:t>
      </w:r>
      <w:proofErr w:type="gramEnd"/>
      <w:r w:rsidRPr="000B45C2">
        <w:rPr>
          <w:rFonts w:ascii="Arial" w:hAnsi="Arial" w:cs="Arial"/>
        </w:rPr>
        <w:t xml:space="preserve"> dokazuje odgovarajućim dokumentima (originali ili ovjerene kopije) koje prilaže uz Prijavu za učešće:</w:t>
      </w:r>
    </w:p>
    <w:p w14:paraId="5A2BFFF3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 Aktuelni izvod iz sudskog registra kojim dokazuje registrovanu poljoprivrednu djelatnost ne stariji </w:t>
      </w:r>
      <w:proofErr w:type="gramStart"/>
      <w:r w:rsidRPr="000B45C2">
        <w:rPr>
          <w:rFonts w:ascii="Arial" w:hAnsi="Arial" w:cs="Arial"/>
        </w:rPr>
        <w:t>od</w:t>
      </w:r>
      <w:proofErr w:type="gramEnd"/>
      <w:r w:rsidRPr="000B45C2">
        <w:rPr>
          <w:rFonts w:ascii="Arial" w:hAnsi="Arial" w:cs="Arial"/>
        </w:rPr>
        <w:t xml:space="preserve"> 3 (tri) mjeseca ili dokaz nadležnog općinskog organa o registrovanoj poljoprivrednoj djelatnosti ili da je upisan u registar poljoprivrednih gazdinstava;</w:t>
      </w:r>
    </w:p>
    <w:p w14:paraId="65070190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-Izjava (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memorandumu firme) potpisana i pečatom učesnika ovjerena, te</w:t>
      </w:r>
      <w:r>
        <w:rPr>
          <w:rFonts w:ascii="Arial" w:hAnsi="Arial" w:cs="Arial"/>
        </w:rPr>
        <w:t xml:space="preserve"> potom</w:t>
      </w:r>
      <w:r w:rsidRPr="000B45C2">
        <w:rPr>
          <w:rFonts w:ascii="Arial" w:hAnsi="Arial" w:cs="Arial"/>
        </w:rPr>
        <w:t xml:space="preserve"> ovjerena od strane nadležnog organa (Općina ili notarski ured) kojom izjavljuje:</w:t>
      </w:r>
    </w:p>
    <w:p w14:paraId="58D3EDEB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1. DA NIJE U SPORU SA KJP “POLJOPRIVREDNO DOBRO BUTMIR” d.o.o. Sarajevo-Ilidža </w:t>
      </w:r>
    </w:p>
    <w:p w14:paraId="555B2CD5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proofErr w:type="gramStart"/>
      <w:r w:rsidRPr="000B45C2">
        <w:rPr>
          <w:rFonts w:ascii="Arial" w:hAnsi="Arial" w:cs="Arial"/>
        </w:rPr>
        <w:t>2.DA</w:t>
      </w:r>
      <w:proofErr w:type="gramEnd"/>
      <w:r w:rsidRPr="000B45C2">
        <w:rPr>
          <w:rFonts w:ascii="Arial" w:hAnsi="Arial" w:cs="Arial"/>
        </w:rPr>
        <w:t xml:space="preserve"> JE SOLVENTAN</w:t>
      </w:r>
    </w:p>
    <w:p w14:paraId="25D3C6C4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proofErr w:type="gramStart"/>
      <w:r w:rsidRPr="000B45C2">
        <w:rPr>
          <w:rFonts w:ascii="Arial" w:hAnsi="Arial" w:cs="Arial"/>
        </w:rPr>
        <w:t>3.DA</w:t>
      </w:r>
      <w:proofErr w:type="gramEnd"/>
      <w:r w:rsidRPr="000B45C2">
        <w:rPr>
          <w:rFonts w:ascii="Arial" w:hAnsi="Arial" w:cs="Arial"/>
        </w:rPr>
        <w:t xml:space="preserve"> JE U MOGUĆNOSTI AVANSNO PLATITI KUPLJENU ROBU</w:t>
      </w:r>
    </w:p>
    <w:p w14:paraId="487D0972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-Uvjerenje o ID i PDV broju</w:t>
      </w:r>
    </w:p>
    <w:p w14:paraId="7FE035C0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-Dokaz o registrovanosti </w:t>
      </w:r>
      <w:r>
        <w:rPr>
          <w:rFonts w:ascii="Arial" w:hAnsi="Arial" w:cs="Arial"/>
        </w:rPr>
        <w:t>imanja</w:t>
      </w:r>
      <w:r w:rsidRPr="000B45C2">
        <w:rPr>
          <w:rFonts w:ascii="Arial" w:hAnsi="Arial" w:cs="Arial"/>
        </w:rPr>
        <w:t xml:space="preserve"> </w:t>
      </w:r>
    </w:p>
    <w:p w14:paraId="577AF0B3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-Dokaz o registrovanoj poljoprivrednoj djelatnosti kod općinskog organa ili da je upisan </w:t>
      </w:r>
      <w:proofErr w:type="gramStart"/>
      <w:r>
        <w:rPr>
          <w:rFonts w:ascii="Arial" w:hAnsi="Arial" w:cs="Arial"/>
        </w:rPr>
        <w:t>u  Registar</w:t>
      </w:r>
      <w:proofErr w:type="gramEnd"/>
      <w:r>
        <w:rPr>
          <w:rFonts w:ascii="Arial" w:hAnsi="Arial" w:cs="Arial"/>
        </w:rPr>
        <w:t xml:space="preserve"> poljoprivrednih gazdinstava;</w:t>
      </w:r>
    </w:p>
    <w:p w14:paraId="2270D6E0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-Ugovor o transakcijskom računu </w:t>
      </w:r>
      <w:proofErr w:type="gramStart"/>
      <w:r w:rsidRPr="000B45C2">
        <w:rPr>
          <w:rFonts w:ascii="Arial" w:hAnsi="Arial" w:cs="Arial"/>
        </w:rPr>
        <w:t>sa</w:t>
      </w:r>
      <w:proofErr w:type="gramEnd"/>
      <w:r w:rsidRPr="000B45C2">
        <w:rPr>
          <w:rFonts w:ascii="Arial" w:hAnsi="Arial" w:cs="Arial"/>
        </w:rPr>
        <w:t xml:space="preserve"> Bankom ili potvrda o posjedovanju takvog računa</w:t>
      </w:r>
    </w:p>
    <w:p w14:paraId="5DF00CAA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 Dokaz o uplati depozita, </w:t>
      </w:r>
    </w:p>
    <w:p w14:paraId="5D22C5ED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- Popunjen, potpisan i ov</w:t>
      </w:r>
      <w:r>
        <w:rPr>
          <w:rFonts w:ascii="Arial" w:hAnsi="Arial" w:cs="Arial"/>
        </w:rPr>
        <w:t>j</w:t>
      </w:r>
      <w:r w:rsidRPr="000B45C2">
        <w:rPr>
          <w:rFonts w:ascii="Arial" w:hAnsi="Arial" w:cs="Arial"/>
        </w:rPr>
        <w:t>eren Model Ugovora.</w:t>
      </w:r>
    </w:p>
    <w:p w14:paraId="1A0FEBB8" w14:textId="77777777" w:rsidR="00472663" w:rsidRPr="000B45C2" w:rsidRDefault="00472663" w:rsidP="00472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Pr="000B45C2">
        <w:rPr>
          <w:rFonts w:ascii="Arial" w:hAnsi="Arial" w:cs="Arial"/>
        </w:rPr>
        <w:t xml:space="preserve">2.4 Prijava mora biti potpisana </w:t>
      </w:r>
      <w:proofErr w:type="gramStart"/>
      <w:r w:rsidRPr="000B45C2">
        <w:rPr>
          <w:rFonts w:ascii="Arial" w:hAnsi="Arial" w:cs="Arial"/>
        </w:rPr>
        <w:t>od</w:t>
      </w:r>
      <w:proofErr w:type="gramEnd"/>
      <w:r w:rsidRPr="000B45C2">
        <w:rPr>
          <w:rFonts w:ascii="Arial" w:hAnsi="Arial" w:cs="Arial"/>
        </w:rPr>
        <w:t xml:space="preserve"> strane ovlašćenog predstavnika učesnika</w:t>
      </w:r>
      <w:r>
        <w:rPr>
          <w:rFonts w:ascii="Arial" w:hAnsi="Arial" w:cs="Arial"/>
        </w:rPr>
        <w:t>.</w:t>
      </w:r>
      <w:r w:rsidRPr="000B45C2">
        <w:rPr>
          <w:rFonts w:ascii="Arial" w:hAnsi="Arial" w:cs="Arial"/>
        </w:rPr>
        <w:t xml:space="preserve"> U slučaju da podnosilac Prijave nije zakonski zastupnik društva, uredno izdato ovlašćenje za učešće u postupku javnog nadmetanja i zaključenje ugoviora </w:t>
      </w:r>
    </w:p>
    <w:p w14:paraId="6FD2A46B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2.5 Učesnik treba da navede u Prijavi i broj računa za slučaj vraćanja uplaćenog depozita. </w:t>
      </w:r>
    </w:p>
    <w:p w14:paraId="7EFA8E02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2.6 Učesnik je obavezan da koristi model Prijave za učešće koji je prikazan u Prilogu 1 ovog Dokumenta,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ukoliko isti ne koristi </w:t>
      </w:r>
      <w:r w:rsidRPr="000B45C2">
        <w:rPr>
          <w:rFonts w:ascii="Arial" w:hAnsi="Arial" w:cs="Arial"/>
        </w:rPr>
        <w:t xml:space="preserve">biće diskvalifikovan. Prijava za učešće </w:t>
      </w:r>
      <w:proofErr w:type="gramStart"/>
      <w:r w:rsidRPr="000B45C2">
        <w:rPr>
          <w:rFonts w:ascii="Arial" w:hAnsi="Arial" w:cs="Arial"/>
        </w:rPr>
        <w:t>će</w:t>
      </w:r>
      <w:proofErr w:type="gramEnd"/>
      <w:r w:rsidRPr="000B45C2">
        <w:rPr>
          <w:rFonts w:ascii="Arial" w:hAnsi="Arial" w:cs="Arial"/>
        </w:rPr>
        <w:t xml:space="preserve"> biti validna samo ako je učesnik uplatio sumu depozita predviđenu u tačci 2.3 ovog Dokumenta. </w:t>
      </w:r>
    </w:p>
    <w:p w14:paraId="6D26EDB7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2.7 Podnošenje prijave za učešće Prijava se mora podneti putem preporučene pošte, lično </w:t>
      </w:r>
      <w:proofErr w:type="gramStart"/>
      <w:r w:rsidRPr="000B45C2">
        <w:rPr>
          <w:rFonts w:ascii="Arial" w:hAnsi="Arial" w:cs="Arial"/>
        </w:rPr>
        <w:t>ili</w:t>
      </w:r>
      <w:proofErr w:type="gramEnd"/>
      <w:r w:rsidRPr="000B45C2">
        <w:rPr>
          <w:rFonts w:ascii="Arial" w:hAnsi="Arial" w:cs="Arial"/>
        </w:rPr>
        <w:t xml:space="preserve"> putem kurira u jednom (1) primjerku najkasnije do datuma preciziranog u Javnom pozivu, na slijedeću adresu: </w:t>
      </w:r>
    </w:p>
    <w:p w14:paraId="097A8397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KJP “Poljoprivredno dobro Butmir” d.o.o. Sarajevo-Ilidža</w:t>
      </w:r>
    </w:p>
    <w:p w14:paraId="3C16DFF1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Komisija za prodaju vlastitih proizvoda Ja</w:t>
      </w:r>
      <w:r>
        <w:rPr>
          <w:rFonts w:ascii="Arial" w:hAnsi="Arial" w:cs="Arial"/>
        </w:rPr>
        <w:t>vnim nadmetanjem,-LICITACIJOM.</w:t>
      </w:r>
    </w:p>
    <w:p w14:paraId="549A0135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Bojnička 119</w:t>
      </w:r>
    </w:p>
    <w:p w14:paraId="332D343B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Ilidža</w:t>
      </w:r>
    </w:p>
    <w:p w14:paraId="68399D70" w14:textId="77777777" w:rsidR="00472663" w:rsidRPr="000B45C2" w:rsidRDefault="00472663" w:rsidP="00472663">
      <w:p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      2.8 Učesnik treba da sačuva dokaz o ličnoj isporuci, isporuci putem pošte </w:t>
      </w:r>
      <w:proofErr w:type="gramStart"/>
      <w:r w:rsidRPr="000B45C2">
        <w:rPr>
          <w:rFonts w:ascii="Arial" w:hAnsi="Arial" w:cs="Arial"/>
        </w:rPr>
        <w:t>ili</w:t>
      </w:r>
      <w:proofErr w:type="gramEnd"/>
      <w:r w:rsidRPr="000B45C2">
        <w:rPr>
          <w:rFonts w:ascii="Arial" w:hAnsi="Arial" w:cs="Arial"/>
        </w:rPr>
        <w:t xml:space="preserve"> putem kurira. </w:t>
      </w:r>
    </w:p>
    <w:p w14:paraId="0559C202" w14:textId="77777777" w:rsidR="00472663" w:rsidRDefault="00472663" w:rsidP="00472663">
      <w:p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      2.9 Prijavu za učešće treba podneti u zapečaćenoj koverti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čijem licu treba naznačiti: Šifra prodaje ____; PRIJAVA ZA UČEŠĆE NA JAVNOM NADMETANJU/LICITACIJI za ___________________ (opis predmeta prodaje), Poljoprivredno </w:t>
      </w:r>
      <w:r>
        <w:rPr>
          <w:rFonts w:ascii="Arial" w:hAnsi="Arial" w:cs="Arial"/>
        </w:rPr>
        <w:t>dobro Butmir” d.o.o. Sarajevo-Il</w:t>
      </w:r>
      <w:r w:rsidRPr="000B45C2">
        <w:rPr>
          <w:rFonts w:ascii="Arial" w:hAnsi="Arial" w:cs="Arial"/>
        </w:rPr>
        <w:t xml:space="preserve">idža; Komisija za Javno nadmetanje/licitaciju, Bojnička 119, Sarajevo-Ilidža </w:t>
      </w:r>
    </w:p>
    <w:p w14:paraId="5F7484EA" w14:textId="77777777" w:rsidR="00472663" w:rsidRPr="000B45C2" w:rsidRDefault="00472663" w:rsidP="00472663">
      <w:pPr>
        <w:jc w:val="both"/>
        <w:rPr>
          <w:rFonts w:ascii="Arial" w:hAnsi="Arial" w:cs="Arial"/>
        </w:rPr>
      </w:pPr>
    </w:p>
    <w:p w14:paraId="141BFC12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 </w:t>
      </w:r>
      <w:proofErr w:type="gramStart"/>
      <w:r w:rsidRPr="000B45C2">
        <w:rPr>
          <w:rFonts w:ascii="Arial" w:hAnsi="Arial" w:cs="Arial"/>
        </w:rPr>
        <w:t>3..</w:t>
      </w:r>
      <w:proofErr w:type="gramEnd"/>
      <w:r w:rsidRPr="000B45C2">
        <w:rPr>
          <w:rFonts w:ascii="Arial" w:hAnsi="Arial" w:cs="Arial"/>
        </w:rPr>
        <w:t xml:space="preserve"> PROCES JAVNE LICITACIJE </w:t>
      </w:r>
    </w:p>
    <w:p w14:paraId="10A20A12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</w:p>
    <w:p w14:paraId="33690B9D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3.1. Preduzeće formira Komisiju za javno nadmetanje/licitaciju, koja se sastoji </w:t>
      </w:r>
      <w:proofErr w:type="gramStart"/>
      <w:r w:rsidRPr="000B45C2">
        <w:rPr>
          <w:rFonts w:ascii="Arial" w:hAnsi="Arial" w:cs="Arial"/>
        </w:rPr>
        <w:t>od</w:t>
      </w:r>
      <w:proofErr w:type="gramEnd"/>
      <w:r w:rsidRPr="000B45C2">
        <w:rPr>
          <w:rFonts w:ascii="Arial" w:hAnsi="Arial" w:cs="Arial"/>
        </w:rPr>
        <w:t xml:space="preserve"> 3 (tri) člana, a koja će biti zadužena za sprovođenje procesa javne licitacije. </w:t>
      </w:r>
    </w:p>
    <w:p w14:paraId="5FEF4CEA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3.2. Tok javnog otvaranja ponuda:</w:t>
      </w:r>
    </w:p>
    <w:p w14:paraId="7A66A6C3" w14:textId="77777777" w:rsidR="00472663" w:rsidRPr="000B45C2" w:rsidRDefault="00472663" w:rsidP="00472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0B45C2">
        <w:rPr>
          <w:rFonts w:ascii="Arial" w:hAnsi="Arial" w:cs="Arial"/>
        </w:rPr>
        <w:t>1.Registracija</w:t>
      </w:r>
      <w:proofErr w:type="gramEnd"/>
      <w:r w:rsidRPr="000B45C2">
        <w:rPr>
          <w:rFonts w:ascii="Arial" w:hAnsi="Arial" w:cs="Arial"/>
        </w:rPr>
        <w:t xml:space="preserve">: Postupak registracije učesnika na licitaciji obavlja Komisija na prvom dijelu sastanka tokom javnog otvaranja ponuda. Registracija obuhvata: </w:t>
      </w:r>
    </w:p>
    <w:p w14:paraId="4F188D69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-provjeru ispunjavanja uslova javnog nadmetanja/licitacije, odnosno validnosti dostavljenih dokumenata licitacije;</w:t>
      </w:r>
    </w:p>
    <w:p w14:paraId="7BF5D7AC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-Provjeru identiteta podnosioca prijave </w:t>
      </w:r>
      <w:proofErr w:type="gramStart"/>
      <w:r w:rsidRPr="000B45C2">
        <w:rPr>
          <w:rFonts w:ascii="Arial" w:hAnsi="Arial" w:cs="Arial"/>
        </w:rPr>
        <w:t>ili</w:t>
      </w:r>
      <w:proofErr w:type="gramEnd"/>
      <w:r w:rsidRPr="000B45C2">
        <w:rPr>
          <w:rFonts w:ascii="Arial" w:hAnsi="Arial" w:cs="Arial"/>
        </w:rPr>
        <w:t xml:space="preserve"> njegovog punomoćnika, provjeru v</w:t>
      </w:r>
      <w:r>
        <w:rPr>
          <w:rFonts w:ascii="Arial" w:hAnsi="Arial" w:cs="Arial"/>
        </w:rPr>
        <w:t>j</w:t>
      </w:r>
      <w:r w:rsidRPr="000B45C2">
        <w:rPr>
          <w:rFonts w:ascii="Arial" w:hAnsi="Arial" w:cs="Arial"/>
        </w:rPr>
        <w:t xml:space="preserve">erodostojnosti ovlašćenja punomoćnika, ako ga ima; </w:t>
      </w:r>
    </w:p>
    <w:p w14:paraId="215FDC38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-Potpis </w:t>
      </w:r>
      <w:proofErr w:type="gramStart"/>
      <w:r w:rsidRPr="000B45C2">
        <w:rPr>
          <w:rFonts w:ascii="Arial" w:hAnsi="Arial" w:cs="Arial"/>
        </w:rPr>
        <w:t>od</w:t>
      </w:r>
      <w:proofErr w:type="gramEnd"/>
      <w:r w:rsidRPr="000B45C2">
        <w:rPr>
          <w:rFonts w:ascii="Arial" w:hAnsi="Arial" w:cs="Arial"/>
        </w:rPr>
        <w:t xml:space="preserve"> strane učesnika ili punomoćnika na listi učesnika. </w:t>
      </w:r>
    </w:p>
    <w:p w14:paraId="75901832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2. Otvaranje ponuda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javnom otvaranju</w:t>
      </w:r>
    </w:p>
    <w:p w14:paraId="33FD3DC9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- </w:t>
      </w:r>
      <w:proofErr w:type="gramStart"/>
      <w:r w:rsidRPr="000B45C2">
        <w:rPr>
          <w:rFonts w:ascii="Arial" w:hAnsi="Arial" w:cs="Arial"/>
        </w:rPr>
        <w:t>lice</w:t>
      </w:r>
      <w:proofErr w:type="gramEnd"/>
      <w:r w:rsidRPr="000B45C2">
        <w:rPr>
          <w:rFonts w:ascii="Arial" w:hAnsi="Arial" w:cs="Arial"/>
        </w:rPr>
        <w:t xml:space="preserve"> za rukovođenje licitacijom (predsjednik Komisije) otvara proces javnog otvaranja ponuda prispjelih po osnovu licitacije, oglašava početnu c</w:t>
      </w:r>
      <w:r>
        <w:rPr>
          <w:rFonts w:ascii="Arial" w:hAnsi="Arial" w:cs="Arial"/>
        </w:rPr>
        <w:t>ij</w:t>
      </w:r>
      <w:r w:rsidRPr="000B45C2">
        <w:rPr>
          <w:rFonts w:ascii="Arial" w:hAnsi="Arial" w:cs="Arial"/>
        </w:rPr>
        <w:t>enu i objašnjava dalji postupak sprovođenja javne licitacije, poziva učesnike da traže razjašnjenja ako ima nejasnoća vezanih za bilo koji deo procesa javne licitacije.</w:t>
      </w:r>
    </w:p>
    <w:p w14:paraId="1538192B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- Predsjednik kom</w:t>
      </w:r>
      <w:r>
        <w:rPr>
          <w:rFonts w:ascii="Arial" w:hAnsi="Arial" w:cs="Arial"/>
        </w:rPr>
        <w:t>i</w:t>
      </w:r>
      <w:r w:rsidRPr="000B45C2">
        <w:rPr>
          <w:rFonts w:ascii="Arial" w:hAnsi="Arial" w:cs="Arial"/>
        </w:rPr>
        <w:t>sije otvara ponude za licitaciju po redoslijedu njihovog zaprimanja i glasno čita ponuđene cijene koje se konstatuju zapisnički;</w:t>
      </w:r>
    </w:p>
    <w:p w14:paraId="242A5599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proofErr w:type="gramStart"/>
      <w:r w:rsidRPr="000B45C2">
        <w:rPr>
          <w:rFonts w:ascii="Arial" w:hAnsi="Arial" w:cs="Arial"/>
        </w:rPr>
        <w:t xml:space="preserve">3.3 O početku, toku i završetku otvaranja ponuda po osnovu  licitacije sastavlja se Zapisnik o javnoj licitaciji koji sadrži: 1) spisak registrovanih učesnika koji ispunjavaju uslove javne licitacije; 2) spisak učesnika čije su prijave odbačene radi neispunjavanja uslova javne </w:t>
      </w:r>
      <w:r w:rsidRPr="000B45C2">
        <w:rPr>
          <w:rFonts w:ascii="Arial" w:hAnsi="Arial" w:cs="Arial"/>
        </w:rPr>
        <w:lastRenderedPageBreak/>
        <w:t>licitacije 3) ponuđene cijene prema rang listi; 3) konačnu prodajnu cenu postignutu u nadmetanju i podatke o kupcu 4) prezime i ime preds</w:t>
      </w:r>
      <w:r>
        <w:rPr>
          <w:rFonts w:ascii="Arial" w:hAnsi="Arial" w:cs="Arial"/>
        </w:rPr>
        <w:t>j</w:t>
      </w:r>
      <w:r w:rsidRPr="000B45C2">
        <w:rPr>
          <w:rFonts w:ascii="Arial" w:hAnsi="Arial" w:cs="Arial"/>
        </w:rPr>
        <w:t>ednika, ostalih članova Komisije i zapisničara; 5) datum i vreme početka i završetka javnog otvaranja ponuda 6) prigovore podnosioca prijave; 7) ostale podatke od značaja za rad Komisije.</w:t>
      </w:r>
      <w:proofErr w:type="gramEnd"/>
      <w:r w:rsidRPr="000B45C2">
        <w:rPr>
          <w:rFonts w:ascii="Arial" w:hAnsi="Arial" w:cs="Arial"/>
        </w:rPr>
        <w:t xml:space="preserve"> 8) Zapisnik potpisuju: Predsjednik komisije, članovi komisije, Zapisničar, prisutni učesnici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javnom otvaranju ponuda.</w:t>
      </w:r>
    </w:p>
    <w:p w14:paraId="0722934C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 3.4. Zaključenje ugovora: Posl</w:t>
      </w:r>
      <w:r>
        <w:rPr>
          <w:rFonts w:ascii="Arial" w:hAnsi="Arial" w:cs="Arial"/>
        </w:rPr>
        <w:t>ij</w:t>
      </w:r>
      <w:r w:rsidRPr="000B45C2">
        <w:rPr>
          <w:rFonts w:ascii="Arial" w:hAnsi="Arial" w:cs="Arial"/>
        </w:rPr>
        <w:t>e proglašenja kupca i potpisivanja zapisnika</w:t>
      </w:r>
      <w:r>
        <w:rPr>
          <w:rFonts w:ascii="Arial" w:hAnsi="Arial" w:cs="Arial"/>
        </w:rPr>
        <w:t xml:space="preserve"> </w:t>
      </w:r>
      <w:r w:rsidRPr="000B45C2">
        <w:rPr>
          <w:rFonts w:ascii="Arial" w:hAnsi="Arial" w:cs="Arial"/>
        </w:rPr>
        <w:t>vrši se i zaklj</w:t>
      </w:r>
      <w:r>
        <w:rPr>
          <w:rFonts w:ascii="Arial" w:hAnsi="Arial" w:cs="Arial"/>
        </w:rPr>
        <w:t xml:space="preserve">učivanje Ugovora o kupoprodaji (ugovor o prodaji određenog broja grla </w:t>
      </w:r>
      <w:proofErr w:type="gramStart"/>
      <w:r>
        <w:rPr>
          <w:rFonts w:ascii="Arial" w:hAnsi="Arial" w:cs="Arial"/>
        </w:rPr>
        <w:t>ili</w:t>
      </w:r>
      <w:proofErr w:type="gramEnd"/>
      <w:r>
        <w:rPr>
          <w:rFonts w:ascii="Arial" w:hAnsi="Arial" w:cs="Arial"/>
        </w:rPr>
        <w:t xml:space="preserve"> stajskog đubriva ili ugovor na duži vremenski period sa sukcesivnim isporukama, najčešće za čitavu godinu)</w:t>
      </w:r>
    </w:p>
    <w:p w14:paraId="54796D60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Zaključivanje ugovora može se izvršiti i ukoliko se prijavi samo jedan učesnik i dostavio prihvatljivu ponudu.</w:t>
      </w:r>
    </w:p>
    <w:p w14:paraId="5165E081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 xml:space="preserve">3.5 </w:t>
      </w:r>
      <w:r>
        <w:rPr>
          <w:rFonts w:ascii="Arial" w:hAnsi="Arial" w:cs="Arial"/>
        </w:rPr>
        <w:t>Prije preuzimanja robe, k</w:t>
      </w:r>
      <w:r w:rsidRPr="000B45C2">
        <w:rPr>
          <w:rFonts w:ascii="Arial" w:hAnsi="Arial" w:cs="Arial"/>
        </w:rPr>
        <w:t>upac</w:t>
      </w:r>
      <w:r>
        <w:rPr>
          <w:rFonts w:ascii="Arial" w:hAnsi="Arial" w:cs="Arial"/>
        </w:rPr>
        <w:t xml:space="preserve"> uplaćuje avans u roku preciziranim javnim pozivom za </w:t>
      </w:r>
      <w:proofErr w:type="gramStart"/>
      <w:r>
        <w:rPr>
          <w:rFonts w:ascii="Arial" w:hAnsi="Arial" w:cs="Arial"/>
        </w:rPr>
        <w:t>licitaciju  a</w:t>
      </w:r>
      <w:proofErr w:type="gramEnd"/>
      <w:r>
        <w:rPr>
          <w:rFonts w:ascii="Arial" w:hAnsi="Arial" w:cs="Arial"/>
        </w:rPr>
        <w:t xml:space="preserve"> potom ostatak cijene u roku preciziranom</w:t>
      </w:r>
      <w:r w:rsidRPr="000B45C2">
        <w:rPr>
          <w:rFonts w:ascii="Arial" w:hAnsi="Arial" w:cs="Arial"/>
        </w:rPr>
        <w:t xml:space="preserve"> Ugovorom o kupoprodaji zaključenim sa Društvom.</w:t>
      </w:r>
      <w:r>
        <w:rPr>
          <w:rFonts w:ascii="Arial" w:hAnsi="Arial" w:cs="Arial"/>
        </w:rPr>
        <w:t xml:space="preserve"> U cijenu robe se uračunava i uplaćeni depozit.</w:t>
      </w:r>
    </w:p>
    <w:p w14:paraId="4C628C87" w14:textId="77777777" w:rsidR="00472663" w:rsidRDefault="00472663" w:rsidP="00472663">
      <w:pPr>
        <w:ind w:left="360"/>
        <w:jc w:val="both"/>
        <w:rPr>
          <w:rFonts w:ascii="Arial" w:hAnsi="Arial" w:cs="Arial"/>
          <w:u w:val="single"/>
        </w:rPr>
      </w:pPr>
      <w:proofErr w:type="gramStart"/>
      <w:r w:rsidRPr="000B45C2">
        <w:rPr>
          <w:rFonts w:ascii="Arial" w:hAnsi="Arial" w:cs="Arial"/>
        </w:rPr>
        <w:t>3.6  Kupac</w:t>
      </w:r>
      <w:proofErr w:type="gramEnd"/>
      <w:r w:rsidRPr="000B45C2">
        <w:rPr>
          <w:rFonts w:ascii="Arial" w:hAnsi="Arial" w:cs="Arial"/>
        </w:rPr>
        <w:t xml:space="preserve"> koji ne potpiše zapisnik, ili ne potpiše Ugovor o kupoprodaji, ili ne izvrši </w:t>
      </w:r>
      <w:r>
        <w:rPr>
          <w:rFonts w:ascii="Arial" w:hAnsi="Arial" w:cs="Arial"/>
        </w:rPr>
        <w:t xml:space="preserve">avansno </w:t>
      </w:r>
      <w:r w:rsidRPr="000B45C2">
        <w:rPr>
          <w:rFonts w:ascii="Arial" w:hAnsi="Arial" w:cs="Arial"/>
        </w:rPr>
        <w:t xml:space="preserve">plaćanje u predviđenom roku, gubi svojstvo kupca i pravo da učestvuje u budućim licitacijama, kao i pravo na vraćanje depozita. </w:t>
      </w:r>
      <w:proofErr w:type="gramStart"/>
      <w:r w:rsidRPr="000B45C2">
        <w:rPr>
          <w:rFonts w:ascii="Arial" w:hAnsi="Arial" w:cs="Arial"/>
        </w:rPr>
        <w:t>Ako kupac ne potpiše zapisnik</w:t>
      </w:r>
      <w:r>
        <w:rPr>
          <w:rFonts w:ascii="Arial" w:hAnsi="Arial" w:cs="Arial"/>
        </w:rPr>
        <w:t xml:space="preserve"> ili ne potpiše ugovor o kupoprodaji odmah po okončanju javnog otvaranja ponuda</w:t>
      </w:r>
      <w:r w:rsidRPr="000B45C2">
        <w:rPr>
          <w:rFonts w:ascii="Arial" w:hAnsi="Arial" w:cs="Arial"/>
        </w:rPr>
        <w:t xml:space="preserve"> ili ne izvrši plaćanje</w:t>
      </w:r>
      <w:r>
        <w:rPr>
          <w:rFonts w:ascii="Arial" w:hAnsi="Arial" w:cs="Arial"/>
        </w:rPr>
        <w:t xml:space="preserve"> avansa  u roku </w:t>
      </w:r>
      <w:r w:rsidRPr="000B45C2">
        <w:rPr>
          <w:rFonts w:ascii="Arial" w:hAnsi="Arial" w:cs="Arial"/>
        </w:rPr>
        <w:t xml:space="preserve">, a bilo je drugih istaknutih ponuda, Ugovor o kupoprodaji  se </w:t>
      </w:r>
      <w:r>
        <w:rPr>
          <w:rFonts w:ascii="Arial" w:hAnsi="Arial" w:cs="Arial"/>
        </w:rPr>
        <w:t xml:space="preserve">raskida ukoliko je već zaključen </w:t>
      </w:r>
      <w:r>
        <w:rPr>
          <w:rFonts w:ascii="Arial" w:hAnsi="Arial" w:cs="Arial"/>
          <w:bCs/>
          <w:color w:val="000000"/>
        </w:rPr>
        <w:t>ili ukoliko sam kupac iz nekog drugog razloga odustane od kupnje, Ugovor</w:t>
      </w:r>
      <w:r>
        <w:rPr>
          <w:rFonts w:ascii="Arial" w:hAnsi="Arial" w:cs="Arial"/>
        </w:rPr>
        <w:t xml:space="preserve"> se nudi  učesniku</w:t>
      </w:r>
      <w:r w:rsidRPr="000B45C2">
        <w:rPr>
          <w:rFonts w:ascii="Arial" w:hAnsi="Arial" w:cs="Arial"/>
        </w:rPr>
        <w:t xml:space="preserve"> koji</w:t>
      </w:r>
      <w:r>
        <w:rPr>
          <w:rFonts w:ascii="Arial" w:hAnsi="Arial" w:cs="Arial"/>
        </w:rPr>
        <w:t xml:space="preserve"> </w:t>
      </w:r>
      <w:r w:rsidRPr="000B45C2">
        <w:rPr>
          <w:rFonts w:ascii="Arial" w:hAnsi="Arial" w:cs="Arial"/>
        </w:rPr>
        <w:t>je istakao drugu najvišu ponudu po c</w:t>
      </w:r>
      <w:r>
        <w:rPr>
          <w:rFonts w:ascii="Arial" w:hAnsi="Arial" w:cs="Arial"/>
        </w:rPr>
        <w:t>ij</w:t>
      </w:r>
      <w:r w:rsidRPr="000B45C2">
        <w:rPr>
          <w:rFonts w:ascii="Arial" w:hAnsi="Arial" w:cs="Arial"/>
        </w:rPr>
        <w:t>eni koju je taj učesnik ponudio na licitaciji.</w:t>
      </w:r>
      <w:proofErr w:type="gramEnd"/>
      <w:r w:rsidRPr="000B45C2">
        <w:rPr>
          <w:rFonts w:ascii="Arial" w:hAnsi="Arial" w:cs="Arial"/>
        </w:rPr>
        <w:t xml:space="preserve"> </w:t>
      </w:r>
      <w:r w:rsidRPr="000B45C2">
        <w:rPr>
          <w:rFonts w:ascii="Arial" w:hAnsi="Arial" w:cs="Arial"/>
          <w:u w:val="single"/>
        </w:rPr>
        <w:t>Ukoliko ni taj učesnik ne potpiše zapisnik, ili ne potpiše Ugovor o kupoprodaji</w:t>
      </w:r>
      <w:r>
        <w:rPr>
          <w:rFonts w:ascii="Arial" w:hAnsi="Arial" w:cs="Arial"/>
          <w:u w:val="single"/>
        </w:rPr>
        <w:t xml:space="preserve"> u roku od 3 (tri) dana po pozivu za potpisivanje istog</w:t>
      </w:r>
      <w:r w:rsidRPr="000B45C2">
        <w:rPr>
          <w:rFonts w:ascii="Arial" w:hAnsi="Arial" w:cs="Arial"/>
          <w:u w:val="single"/>
        </w:rPr>
        <w:t>, ili ne izvrši</w:t>
      </w:r>
      <w:r>
        <w:rPr>
          <w:rFonts w:ascii="Arial" w:hAnsi="Arial" w:cs="Arial"/>
          <w:u w:val="single"/>
        </w:rPr>
        <w:t xml:space="preserve"> avansno</w:t>
      </w:r>
      <w:r w:rsidRPr="000B45C2">
        <w:rPr>
          <w:rFonts w:ascii="Arial" w:hAnsi="Arial" w:cs="Arial"/>
          <w:u w:val="single"/>
        </w:rPr>
        <w:t xml:space="preserve"> plaćanje u roku on gubi svojstvo kupca i pravo da učestvuje u budućim</w:t>
      </w:r>
      <w:r>
        <w:rPr>
          <w:rFonts w:ascii="Arial" w:hAnsi="Arial" w:cs="Arial"/>
          <w:u w:val="single"/>
        </w:rPr>
        <w:t xml:space="preserve"> </w:t>
      </w:r>
      <w:r w:rsidRPr="000B45C2">
        <w:rPr>
          <w:rFonts w:ascii="Arial" w:hAnsi="Arial" w:cs="Arial"/>
          <w:u w:val="single"/>
        </w:rPr>
        <w:t xml:space="preserve">licitacijama, kao i pravo na vraćanje </w:t>
      </w:r>
      <w:r>
        <w:rPr>
          <w:rFonts w:ascii="Arial" w:hAnsi="Arial" w:cs="Arial"/>
          <w:u w:val="single"/>
        </w:rPr>
        <w:t xml:space="preserve">depozita, te se takva licitacija </w:t>
      </w:r>
      <w:r w:rsidRPr="000B45C2">
        <w:rPr>
          <w:rFonts w:ascii="Arial" w:hAnsi="Arial" w:cs="Arial"/>
          <w:u w:val="single"/>
        </w:rPr>
        <w:t>proglašava neusp</w:t>
      </w:r>
      <w:r>
        <w:rPr>
          <w:rFonts w:ascii="Arial" w:hAnsi="Arial" w:cs="Arial"/>
          <w:u w:val="single"/>
        </w:rPr>
        <w:t>j</w:t>
      </w:r>
      <w:r w:rsidRPr="000B45C2">
        <w:rPr>
          <w:rFonts w:ascii="Arial" w:hAnsi="Arial" w:cs="Arial"/>
          <w:u w:val="single"/>
        </w:rPr>
        <w:t>elom</w:t>
      </w:r>
      <w:r>
        <w:rPr>
          <w:rFonts w:ascii="Arial" w:hAnsi="Arial" w:cs="Arial"/>
          <w:u w:val="single"/>
        </w:rPr>
        <w:t>.</w:t>
      </w:r>
    </w:p>
    <w:p w14:paraId="7BB604CF" w14:textId="77777777" w:rsidR="00472663" w:rsidRDefault="00472663" w:rsidP="00472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0E37D60" w14:textId="77777777" w:rsidR="00472663" w:rsidRPr="000B45C2" w:rsidRDefault="00472663" w:rsidP="00472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B45C2">
        <w:rPr>
          <w:rFonts w:ascii="Arial" w:hAnsi="Arial" w:cs="Arial"/>
        </w:rPr>
        <w:t xml:space="preserve"> 3.8 Učesnicima koji nisu stekli pravo kupc</w:t>
      </w:r>
      <w:r>
        <w:rPr>
          <w:rFonts w:ascii="Arial" w:hAnsi="Arial" w:cs="Arial"/>
        </w:rPr>
        <w:t xml:space="preserve">a, vraća se depozit u roku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7 (sedam)</w:t>
      </w:r>
      <w:r w:rsidRPr="000B45C2">
        <w:rPr>
          <w:rFonts w:ascii="Arial" w:hAnsi="Arial" w:cs="Arial"/>
        </w:rPr>
        <w:t xml:space="preserve"> dana od dana održavanja</w:t>
      </w:r>
      <w:r>
        <w:rPr>
          <w:rFonts w:ascii="Arial" w:hAnsi="Arial" w:cs="Arial"/>
        </w:rPr>
        <w:t xml:space="preserve"> </w:t>
      </w:r>
      <w:r w:rsidRPr="000B45C2">
        <w:rPr>
          <w:rFonts w:ascii="Arial" w:hAnsi="Arial" w:cs="Arial"/>
        </w:rPr>
        <w:t xml:space="preserve">javne licitacije. </w:t>
      </w:r>
    </w:p>
    <w:p w14:paraId="024D8F3D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3.9</w:t>
      </w:r>
      <w:r>
        <w:rPr>
          <w:rFonts w:ascii="Arial" w:hAnsi="Arial" w:cs="Arial"/>
        </w:rPr>
        <w:t xml:space="preserve"> </w:t>
      </w:r>
      <w:r w:rsidRPr="000B45C2">
        <w:rPr>
          <w:rFonts w:ascii="Arial" w:hAnsi="Arial" w:cs="Arial"/>
        </w:rPr>
        <w:t xml:space="preserve">Društvo može odlučiti da otkaže licitaciju. Učesnici nemaju pravo </w:t>
      </w:r>
      <w:proofErr w:type="gramStart"/>
      <w:r w:rsidRPr="000B45C2">
        <w:rPr>
          <w:rFonts w:ascii="Arial" w:hAnsi="Arial" w:cs="Arial"/>
        </w:rPr>
        <w:t>na</w:t>
      </w:r>
      <w:proofErr w:type="gramEnd"/>
      <w:r w:rsidRPr="000B45C2">
        <w:rPr>
          <w:rFonts w:ascii="Arial" w:hAnsi="Arial" w:cs="Arial"/>
        </w:rPr>
        <w:t xml:space="preserve"> bilo kakav povraćaj troškova koje su imali tokom pripreme i učestvovanjau procesu javne licitacije. Učesnici se, u slučaju poništa</w:t>
      </w:r>
      <w:r>
        <w:rPr>
          <w:rFonts w:ascii="Arial" w:hAnsi="Arial" w:cs="Arial"/>
        </w:rPr>
        <w:t>vanj</w:t>
      </w:r>
      <w:r w:rsidRPr="000B45C2">
        <w:rPr>
          <w:rFonts w:ascii="Arial" w:hAnsi="Arial" w:cs="Arial"/>
        </w:rPr>
        <w:t>a ili prom</w:t>
      </w:r>
      <w:r>
        <w:rPr>
          <w:rFonts w:ascii="Arial" w:hAnsi="Arial" w:cs="Arial"/>
        </w:rPr>
        <w:t>j</w:t>
      </w:r>
      <w:r w:rsidRPr="000B45C2">
        <w:rPr>
          <w:rFonts w:ascii="Arial" w:hAnsi="Arial" w:cs="Arial"/>
        </w:rPr>
        <w:t>ene procedure javne licitacije, odriču prava na obeštećenje</w:t>
      </w:r>
      <w:proofErr w:type="gramStart"/>
      <w:r w:rsidRPr="000B45C2">
        <w:rPr>
          <w:rFonts w:ascii="Arial" w:hAnsi="Arial" w:cs="Arial"/>
        </w:rPr>
        <w:t>,kao</w:t>
      </w:r>
      <w:proofErr w:type="gramEnd"/>
      <w:r w:rsidRPr="000B45C2">
        <w:rPr>
          <w:rFonts w:ascii="Arial" w:hAnsi="Arial" w:cs="Arial"/>
        </w:rPr>
        <w:t xml:space="preserve"> i prava da zahtevaju povraćaj troškova koje su imali tokom priprema i učešća u procesu javne</w:t>
      </w:r>
      <w:r>
        <w:rPr>
          <w:rFonts w:ascii="Arial" w:hAnsi="Arial" w:cs="Arial"/>
        </w:rPr>
        <w:t xml:space="preserve"> </w:t>
      </w:r>
      <w:r w:rsidRPr="000B45C2">
        <w:rPr>
          <w:rFonts w:ascii="Arial" w:hAnsi="Arial" w:cs="Arial"/>
        </w:rPr>
        <w:t>licitacije.</w:t>
      </w:r>
    </w:p>
    <w:p w14:paraId="747CD5F2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3.10. Po okončanju licitacije, Preduzeće je u obavezi svim učesnicima licitacije dostaviti </w:t>
      </w:r>
      <w:proofErr w:type="gramStart"/>
      <w:r>
        <w:rPr>
          <w:rFonts w:ascii="Arial" w:hAnsi="Arial" w:cs="Arial"/>
        </w:rPr>
        <w:t>pisano</w:t>
      </w:r>
      <w:proofErr w:type="gramEnd"/>
      <w:r>
        <w:rPr>
          <w:rFonts w:ascii="Arial" w:hAnsi="Arial" w:cs="Arial"/>
        </w:rPr>
        <w:t xml:space="preserve"> obavještenje o rezultatima sprovedene licitacije, na koje ponuđači nemaju pravo prigovora.</w:t>
      </w:r>
    </w:p>
    <w:p w14:paraId="7428AD5C" w14:textId="77777777" w:rsidR="00472663" w:rsidRPr="000B45C2" w:rsidRDefault="00472663" w:rsidP="00472663">
      <w:pPr>
        <w:jc w:val="both"/>
        <w:rPr>
          <w:rFonts w:ascii="Arial" w:hAnsi="Arial" w:cs="Arial"/>
        </w:rPr>
      </w:pPr>
    </w:p>
    <w:p w14:paraId="578F8A59" w14:textId="77777777" w:rsidR="00472663" w:rsidRPr="000B45C2" w:rsidRDefault="00472663" w:rsidP="00472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Pr="000B45C2">
        <w:rPr>
          <w:rFonts w:ascii="Arial" w:hAnsi="Arial" w:cs="Arial"/>
        </w:rPr>
        <w:t>4.KONTAKTI</w:t>
      </w:r>
      <w:proofErr w:type="gramEnd"/>
      <w:r w:rsidRPr="000B45C2">
        <w:rPr>
          <w:rFonts w:ascii="Arial" w:hAnsi="Arial" w:cs="Arial"/>
        </w:rPr>
        <w:t xml:space="preserve"> I ZAHT</w:t>
      </w:r>
      <w:r>
        <w:rPr>
          <w:rFonts w:ascii="Arial" w:hAnsi="Arial" w:cs="Arial"/>
        </w:rPr>
        <w:t>J</w:t>
      </w:r>
      <w:r w:rsidRPr="000B45C2">
        <w:rPr>
          <w:rFonts w:ascii="Arial" w:hAnsi="Arial" w:cs="Arial"/>
        </w:rPr>
        <w:t xml:space="preserve">EV ZA DODATNIM INFORMACIJAMA </w:t>
      </w:r>
    </w:p>
    <w:p w14:paraId="38BB4FC6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</w:p>
    <w:p w14:paraId="04F037CC" w14:textId="77777777" w:rsidR="00472663" w:rsidRPr="000B45C2" w:rsidRDefault="00472663" w:rsidP="00472663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Sve zaht</w:t>
      </w:r>
      <w:r>
        <w:rPr>
          <w:rFonts w:ascii="Arial" w:hAnsi="Arial" w:cs="Arial"/>
        </w:rPr>
        <w:t>j</w:t>
      </w:r>
      <w:r w:rsidRPr="000B45C2">
        <w:rPr>
          <w:rFonts w:ascii="Arial" w:hAnsi="Arial" w:cs="Arial"/>
        </w:rPr>
        <w:t xml:space="preserve">eve za dodatne informacije uputiti na slijedeću adresu: </w:t>
      </w:r>
    </w:p>
    <w:p w14:paraId="0E9950EC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</w:p>
    <w:p w14:paraId="2AC22FF9" w14:textId="77777777" w:rsidR="00472663" w:rsidRPr="000B45C2" w:rsidRDefault="00472663" w:rsidP="00472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B45C2">
        <w:rPr>
          <w:rFonts w:ascii="Arial" w:hAnsi="Arial" w:cs="Arial"/>
        </w:rPr>
        <w:t>KJP “Poljoprivredno dobro Butmir” d.o.o. Sarajevo-Ilidža</w:t>
      </w:r>
    </w:p>
    <w:p w14:paraId="76B72CCF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lastRenderedPageBreak/>
        <w:t xml:space="preserve">Komisija za prodaju vlastitih proizvoda Javnim nadmetanjem, </w:t>
      </w:r>
    </w:p>
    <w:p w14:paraId="6C3EFABB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Bojnička 119</w:t>
      </w:r>
    </w:p>
    <w:p w14:paraId="4725C9C0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r w:rsidRPr="000B45C2">
        <w:rPr>
          <w:rFonts w:ascii="Arial" w:hAnsi="Arial" w:cs="Arial"/>
        </w:rPr>
        <w:t>Ilidža</w:t>
      </w:r>
    </w:p>
    <w:p w14:paraId="0FB9A14C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</w:p>
    <w:p w14:paraId="5F6D8C37" w14:textId="3515AD53" w:rsidR="00472663" w:rsidRPr="000B45C2" w:rsidRDefault="00A513F5" w:rsidP="00472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472663">
        <w:rPr>
          <w:rFonts w:ascii="Arial" w:hAnsi="Arial" w:cs="Arial"/>
        </w:rPr>
        <w:t>fax</w:t>
      </w:r>
      <w:proofErr w:type="gramEnd"/>
      <w:r w:rsidR="00472663">
        <w:rPr>
          <w:rFonts w:ascii="Arial" w:hAnsi="Arial" w:cs="Arial"/>
        </w:rPr>
        <w:t xml:space="preserve"> 033/621-160</w:t>
      </w:r>
    </w:p>
    <w:p w14:paraId="08A90F3F" w14:textId="77777777" w:rsidR="00472663" w:rsidRPr="000B45C2" w:rsidRDefault="00472663" w:rsidP="00472663">
      <w:pPr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</w:t>
      </w:r>
      <w:r w:rsidRPr="002D23D4">
        <w:rPr>
          <w:rFonts w:ascii="Helvetica" w:hAnsi="Helvetica" w:cs="Helvetica"/>
          <w:color w:val="454545"/>
          <w:shd w:val="clear" w:color="auto" w:fill="FFFFFF"/>
        </w:rPr>
        <w:t xml:space="preserve"> </w:t>
      </w:r>
      <w:r>
        <w:rPr>
          <w:rFonts w:ascii="Helvetica" w:hAnsi="Helvetica" w:cs="Helvetica"/>
          <w:color w:val="454545"/>
          <w:shd w:val="clear" w:color="auto" w:fill="FFFFFF"/>
        </w:rPr>
        <w:t>kabinetdirektora@pdbutmir.com</w:t>
      </w:r>
    </w:p>
    <w:p w14:paraId="58BAA1A0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osobe: Nermina Krdžević-Sarač</w:t>
      </w:r>
    </w:p>
    <w:p w14:paraId="0AD76ABE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14:paraId="0526B8EB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</w:p>
    <w:p w14:paraId="3990C432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5.PRILOZI</w:t>
      </w:r>
      <w:proofErr w:type="gramEnd"/>
      <w:r>
        <w:rPr>
          <w:rFonts w:ascii="Arial" w:hAnsi="Arial" w:cs="Arial"/>
        </w:rPr>
        <w:t xml:space="preserve"> UPUTSTVU:</w:t>
      </w:r>
    </w:p>
    <w:p w14:paraId="01C38E2E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</w:p>
    <w:p w14:paraId="46323049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-Prilog </w:t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Prijava za učešće</w:t>
      </w:r>
    </w:p>
    <w:p w14:paraId="0E73357E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-Prilog </w:t>
      </w:r>
      <w:proofErr w:type="gramStart"/>
      <w:r>
        <w:rPr>
          <w:rFonts w:ascii="Arial" w:hAnsi="Arial" w:cs="Arial"/>
        </w:rPr>
        <w:t>2 :</w:t>
      </w:r>
      <w:proofErr w:type="gramEnd"/>
      <w:r>
        <w:rPr>
          <w:rFonts w:ascii="Arial" w:hAnsi="Arial" w:cs="Arial"/>
        </w:rPr>
        <w:t xml:space="preserve"> Model Ugovora o kupoprodaji</w:t>
      </w:r>
    </w:p>
    <w:p w14:paraId="74D7EC80" w14:textId="77777777" w:rsidR="00472663" w:rsidRDefault="00472663" w:rsidP="00472663">
      <w:pPr>
        <w:ind w:left="360"/>
        <w:jc w:val="both"/>
        <w:rPr>
          <w:rFonts w:ascii="Arial" w:hAnsi="Arial" w:cs="Arial"/>
        </w:rPr>
      </w:pPr>
    </w:p>
    <w:p w14:paraId="1A98E084" w14:textId="27AE97DE" w:rsidR="00472663" w:rsidRDefault="002F5BFF" w:rsidP="00472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Ilidža, decembar 2024</w:t>
      </w:r>
      <w:r w:rsidR="00472663">
        <w:rPr>
          <w:rFonts w:ascii="Arial" w:hAnsi="Arial" w:cs="Arial"/>
        </w:rPr>
        <w:t>.</w:t>
      </w:r>
    </w:p>
    <w:p w14:paraId="75E9DEB9" w14:textId="77777777" w:rsidR="00472663" w:rsidRDefault="00472663" w:rsidP="00472663">
      <w:pPr>
        <w:jc w:val="both"/>
        <w:rPr>
          <w:rFonts w:ascii="Arial" w:hAnsi="Arial" w:cs="Arial"/>
        </w:rPr>
      </w:pPr>
    </w:p>
    <w:p w14:paraId="281256F2" w14:textId="77777777" w:rsidR="00472663" w:rsidRPr="002D23D4" w:rsidRDefault="00472663" w:rsidP="00472663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2D23D4">
        <w:rPr>
          <w:rFonts w:ascii="Arial" w:hAnsi="Arial" w:cs="Arial"/>
          <w:b/>
        </w:rPr>
        <w:t>DIREKTOR</w:t>
      </w:r>
    </w:p>
    <w:p w14:paraId="629E3F94" w14:textId="77777777" w:rsidR="00472663" w:rsidRPr="002D23D4" w:rsidRDefault="00472663" w:rsidP="00472663">
      <w:pPr>
        <w:ind w:left="360"/>
        <w:jc w:val="right"/>
        <w:rPr>
          <w:rFonts w:ascii="Arial" w:hAnsi="Arial" w:cs="Arial"/>
          <w:b/>
        </w:rPr>
      </w:pPr>
    </w:p>
    <w:p w14:paraId="6BF9FD69" w14:textId="32288C0E" w:rsidR="00472663" w:rsidRDefault="00472663" w:rsidP="00472663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Snježana Ljubunčić dipl.ing.polj.</w:t>
      </w:r>
    </w:p>
    <w:p w14:paraId="707B8D84" w14:textId="77777777" w:rsidR="00472663" w:rsidRDefault="00472663" w:rsidP="00472663">
      <w:pPr>
        <w:rPr>
          <w:rFonts w:ascii="Arial" w:hAnsi="Arial" w:cs="Arial"/>
        </w:rPr>
      </w:pPr>
    </w:p>
    <w:p w14:paraId="4EF10234" w14:textId="77777777" w:rsidR="00472663" w:rsidRDefault="00472663" w:rsidP="00472663">
      <w:pPr>
        <w:rPr>
          <w:rFonts w:ascii="Arial" w:hAnsi="Arial" w:cs="Arial"/>
        </w:rPr>
      </w:pPr>
    </w:p>
    <w:p w14:paraId="0EEE6B79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6B9DA79E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6C0FB387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5E23A223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38B34DEB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773599D4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6EACEA07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25335985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53C0921B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4FB9342A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68735433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53D6B385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3972E007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08907E47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5489D3FE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1AE7C496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2A50D65E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018D3B62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07690C75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46C048D9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72CA0E3A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69E3329E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16851FB7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0622F308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6B157AEB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16051D81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6AE0A232" w14:textId="77777777" w:rsidR="00472663" w:rsidRDefault="00472663" w:rsidP="00472663">
      <w:pPr>
        <w:ind w:left="360"/>
        <w:jc w:val="right"/>
        <w:rPr>
          <w:rFonts w:ascii="Arial" w:hAnsi="Arial" w:cs="Arial"/>
        </w:rPr>
      </w:pPr>
    </w:p>
    <w:p w14:paraId="1A344E1D" w14:textId="77777777" w:rsidR="00472663" w:rsidRDefault="00472663" w:rsidP="00472663">
      <w:pPr>
        <w:rPr>
          <w:rFonts w:ascii="Arial" w:hAnsi="Arial" w:cs="Arial"/>
        </w:rPr>
      </w:pPr>
    </w:p>
    <w:p w14:paraId="63A56FCC" w14:textId="77777777" w:rsidR="00472663" w:rsidRDefault="00472663" w:rsidP="00472663">
      <w:pPr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1</w:t>
      </w:r>
    </w:p>
    <w:p w14:paraId="5CBEC6F7" w14:textId="77777777" w:rsidR="00472663" w:rsidRDefault="00472663" w:rsidP="00472663">
      <w:pPr>
        <w:ind w:left="360"/>
        <w:jc w:val="right"/>
        <w:rPr>
          <w:rFonts w:ascii="Arial" w:hAnsi="Arial" w:cs="Arial"/>
          <w:b/>
        </w:rPr>
      </w:pPr>
    </w:p>
    <w:p w14:paraId="1DE3D41D" w14:textId="77777777" w:rsidR="00472663" w:rsidRDefault="00472663" w:rsidP="00472663">
      <w:pPr>
        <w:spacing w:line="274" w:lineRule="atLeast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OBRAZAC PRIJAVE ZA UČEŠĆE </w:t>
      </w:r>
    </w:p>
    <w:p w14:paraId="484D22F8" w14:textId="77777777" w:rsidR="00472663" w:rsidRDefault="00472663" w:rsidP="00472663">
      <w:pPr>
        <w:spacing w:line="274" w:lineRule="atLeast"/>
        <w:rPr>
          <w:rFonts w:ascii="Arial" w:hAnsi="Arial" w:cs="Arial"/>
          <w:b/>
          <w:bCs/>
          <w:color w:val="333333"/>
          <w:sz w:val="21"/>
          <w:szCs w:val="21"/>
        </w:rPr>
      </w:pPr>
    </w:p>
    <w:p w14:paraId="5243540B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Šifra ponude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:_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>___________</w:t>
      </w:r>
    </w:p>
    <w:p w14:paraId="7BFBFC90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D1526F6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F846E93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Ponuda za: __________________________________________________ (naziv LOT-a)</w:t>
      </w:r>
    </w:p>
    <w:p w14:paraId="1692FAFC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1FB35982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Naziv pravnog/fizičkog lica: _________________________________</w:t>
      </w:r>
    </w:p>
    <w:p w14:paraId="3E7DA066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47F5087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Tačna adresa: __________________________________________________</w:t>
      </w:r>
    </w:p>
    <w:p w14:paraId="53414553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A0D6BC7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Broj telefona: ___________________________________</w:t>
      </w:r>
    </w:p>
    <w:p w14:paraId="3FEC76FA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D9D2BCF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Broj LK za fizička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lica :_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_________________________</w:t>
      </w:r>
    </w:p>
    <w:p w14:paraId="41A69FFB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ID broj (za pravna lica): ___________________________</w:t>
      </w:r>
    </w:p>
    <w:p w14:paraId="30543CB9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</w:p>
    <w:p w14:paraId="2AAA4533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</w:p>
    <w:p w14:paraId="612D6DA6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</w:p>
    <w:p w14:paraId="26D45505" w14:textId="1BC426C8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Ponuđena jedinična cijena po kg žive vage za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LOT :_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_____ iznosi bez PDV-a:________________</w:t>
      </w:r>
    </w:p>
    <w:p w14:paraId="3ACE60E1" w14:textId="6BDC02DE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slovima</w:t>
      </w:r>
      <w:proofErr w:type="gramEnd"/>
      <w:r>
        <w:rPr>
          <w:rFonts w:ascii="Arial" w:hAnsi="Arial" w:cs="Arial"/>
          <w:color w:val="333333"/>
          <w:sz w:val="21"/>
          <w:szCs w:val="21"/>
        </w:rPr>
        <w:t>: _________________________________________________ KM), a akupno sa PDV-om: _____________________ (slovima:____________________________)</w:t>
      </w:r>
    </w:p>
    <w:p w14:paraId="55F51B21" w14:textId="46BB560B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371EA2EC" w14:textId="77777777" w:rsidR="00472663" w:rsidRDefault="00472663" w:rsidP="00472663">
      <w:pPr>
        <w:spacing w:line="274" w:lineRule="atLeast"/>
        <w:rPr>
          <w:rFonts w:ascii="Arial" w:hAnsi="Arial" w:cs="Arial"/>
          <w:color w:val="333333"/>
          <w:sz w:val="21"/>
          <w:szCs w:val="21"/>
        </w:rPr>
      </w:pPr>
    </w:p>
    <w:p w14:paraId="089421EB" w14:textId="2D5CFAB9" w:rsidR="00C53DD0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Potpis I pečat: __________________</w:t>
      </w:r>
    </w:p>
    <w:p w14:paraId="717A4353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641641CE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7E3B2C90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36AB7FF2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0EB0B532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7C9E7289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51CAA5E4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674075F4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44FC7D28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13794074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7B0DBB48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40A5EF57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5DA5BF99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2CDAA243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545800B9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30B5D986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3D1D5CE2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343629CA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6F700F8B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664357D8" w14:textId="77777777" w:rsidR="00472663" w:rsidRDefault="00472663" w:rsidP="00472663">
      <w:pPr>
        <w:jc w:val="both"/>
        <w:rPr>
          <w:rFonts w:ascii="Arial" w:hAnsi="Arial" w:cs="Arial"/>
          <w:color w:val="333333"/>
          <w:sz w:val="21"/>
          <w:szCs w:val="21"/>
        </w:rPr>
      </w:pPr>
    </w:p>
    <w:p w14:paraId="2048BD53" w14:textId="45EE8F8B" w:rsidR="00472663" w:rsidRDefault="00472663" w:rsidP="00472663">
      <w:pPr>
        <w:jc w:val="right"/>
        <w:rPr>
          <w:rFonts w:ascii="Arial" w:hAnsi="Arial" w:cs="Arial"/>
          <w:b/>
          <w:bCs/>
          <w:color w:val="333333"/>
          <w:sz w:val="21"/>
          <w:szCs w:val="21"/>
        </w:rPr>
      </w:pPr>
      <w:r w:rsidRPr="00472663">
        <w:rPr>
          <w:rFonts w:ascii="Arial" w:hAnsi="Arial" w:cs="Arial"/>
          <w:b/>
          <w:bCs/>
          <w:color w:val="333333"/>
          <w:sz w:val="21"/>
          <w:szCs w:val="21"/>
        </w:rPr>
        <w:t>PRILOG 2</w:t>
      </w:r>
    </w:p>
    <w:p w14:paraId="4BA720C3" w14:textId="77777777" w:rsidR="00472663" w:rsidRDefault="00472663" w:rsidP="00472663">
      <w:pPr>
        <w:jc w:val="right"/>
        <w:rPr>
          <w:rFonts w:ascii="Arial" w:hAnsi="Arial" w:cs="Arial"/>
          <w:b/>
          <w:bCs/>
          <w:color w:val="333333"/>
          <w:sz w:val="21"/>
          <w:szCs w:val="21"/>
        </w:rPr>
      </w:pPr>
    </w:p>
    <w:p w14:paraId="53A21BDC" w14:textId="77777777" w:rsidR="00472663" w:rsidRPr="007A57EC" w:rsidRDefault="00472663" w:rsidP="0047266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7A57EC">
        <w:rPr>
          <w:rFonts w:ascii="Arial" w:hAnsi="Arial" w:cs="Arial"/>
          <w:b/>
          <w:sz w:val="20"/>
          <w:szCs w:val="20"/>
        </w:rPr>
        <w:t>BOSNA I HERCEGOVINA</w:t>
      </w:r>
    </w:p>
    <w:p w14:paraId="0D13A496" w14:textId="77777777" w:rsidR="00472663" w:rsidRPr="007A57EC" w:rsidRDefault="00472663" w:rsidP="0047266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7A57EC">
        <w:rPr>
          <w:rFonts w:ascii="Arial" w:hAnsi="Arial" w:cs="Arial"/>
          <w:b/>
          <w:sz w:val="20"/>
          <w:szCs w:val="20"/>
        </w:rPr>
        <w:t>FEDERACIJA BOSNE I HERCEGOVINE</w:t>
      </w:r>
    </w:p>
    <w:p w14:paraId="459DC3EB" w14:textId="77777777" w:rsidR="00472663" w:rsidRPr="007A57EC" w:rsidRDefault="00472663" w:rsidP="0047266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7A57EC">
        <w:rPr>
          <w:rFonts w:ascii="Arial" w:hAnsi="Arial" w:cs="Arial"/>
          <w:b/>
          <w:sz w:val="20"/>
          <w:szCs w:val="20"/>
        </w:rPr>
        <w:t>Kanton Sarajevo-Općina Ilidža</w:t>
      </w:r>
    </w:p>
    <w:p w14:paraId="5071D567" w14:textId="77777777" w:rsidR="00472663" w:rsidRPr="007A57EC" w:rsidRDefault="00472663" w:rsidP="0047266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7A57EC">
        <w:rPr>
          <w:rFonts w:ascii="Arial" w:hAnsi="Arial" w:cs="Arial"/>
          <w:b/>
          <w:sz w:val="20"/>
          <w:szCs w:val="20"/>
        </w:rPr>
        <w:t>KJP “Poljoprivredno dobro Butmir“ d.o.o. Sarajevo-Ilidža</w:t>
      </w:r>
    </w:p>
    <w:p w14:paraId="3A14B1C0" w14:textId="77777777" w:rsidR="00472663" w:rsidRPr="007A57EC" w:rsidRDefault="00472663" w:rsidP="00472663">
      <w:pPr>
        <w:ind w:left="360"/>
        <w:rPr>
          <w:rFonts w:ascii="Arial" w:hAnsi="Arial" w:cs="Arial"/>
          <w:b/>
        </w:rPr>
      </w:pPr>
    </w:p>
    <w:p w14:paraId="46F3EAB7" w14:textId="54568ABC" w:rsidR="00472663" w:rsidRPr="007A57EC" w:rsidRDefault="00472663" w:rsidP="0047266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7A57EC">
        <w:rPr>
          <w:rFonts w:ascii="Arial" w:hAnsi="Arial" w:cs="Arial"/>
          <w:sz w:val="20"/>
          <w:szCs w:val="20"/>
        </w:rPr>
        <w:t xml:space="preserve">Na osnovu člana 3.4. Uputstva učesnicima licitacije /javnog nadmetanja za kupoprodaju vlastitih proizvoda </w:t>
      </w:r>
      <w:r w:rsidRPr="007A57EC">
        <w:rPr>
          <w:rFonts w:ascii="Arial" w:hAnsi="Arial" w:cs="Arial"/>
          <w:b/>
          <w:sz w:val="20"/>
          <w:szCs w:val="20"/>
        </w:rPr>
        <w:t xml:space="preserve">KJP “Poljoprivredno dobro Butmir“ d.o.o. Sarajevo-Ilidža </w:t>
      </w:r>
      <w:r w:rsidRPr="007A57EC">
        <w:rPr>
          <w:rFonts w:ascii="Arial" w:hAnsi="Arial" w:cs="Arial"/>
          <w:sz w:val="20"/>
          <w:szCs w:val="20"/>
        </w:rPr>
        <w:t>broj:</w:t>
      </w:r>
      <w:r>
        <w:rPr>
          <w:rFonts w:ascii="Arial" w:hAnsi="Arial" w:cs="Arial"/>
          <w:sz w:val="20"/>
          <w:szCs w:val="20"/>
        </w:rPr>
        <w:t xml:space="preserve"> 01</w:t>
      </w:r>
      <w:r w:rsidR="00C203EC">
        <w:rPr>
          <w:rFonts w:ascii="Arial" w:hAnsi="Arial" w:cs="Arial"/>
          <w:sz w:val="20"/>
          <w:szCs w:val="20"/>
        </w:rPr>
        <w:t>-4-91/2024 od 06.12.2024.godine</w:t>
      </w:r>
      <w:r w:rsidRPr="007A57EC">
        <w:rPr>
          <w:rFonts w:ascii="Arial" w:hAnsi="Arial" w:cs="Arial"/>
          <w:sz w:val="20"/>
          <w:szCs w:val="20"/>
        </w:rPr>
        <w:t>,</w:t>
      </w:r>
      <w:r w:rsidR="00C203EC">
        <w:rPr>
          <w:rFonts w:ascii="Arial" w:hAnsi="Arial" w:cs="Arial"/>
          <w:sz w:val="20"/>
          <w:szCs w:val="20"/>
        </w:rPr>
        <w:t xml:space="preserve"> </w:t>
      </w:r>
      <w:r w:rsidRPr="007A57EC">
        <w:rPr>
          <w:rFonts w:ascii="Arial" w:hAnsi="Arial" w:cs="Arial"/>
          <w:color w:val="000000"/>
          <w:sz w:val="20"/>
          <w:szCs w:val="20"/>
        </w:rPr>
        <w:t xml:space="preserve">dana </w:t>
      </w:r>
      <w:r w:rsidR="00C203EC">
        <w:rPr>
          <w:rFonts w:ascii="Arial" w:hAnsi="Arial" w:cs="Arial"/>
          <w:color w:val="000000"/>
          <w:sz w:val="20"/>
          <w:szCs w:val="20"/>
        </w:rPr>
        <w:t>___._____.2025</w:t>
      </w:r>
      <w:r w:rsidRPr="007A57EC">
        <w:rPr>
          <w:rFonts w:ascii="Arial" w:hAnsi="Arial" w:cs="Arial"/>
          <w:color w:val="000000"/>
          <w:sz w:val="20"/>
          <w:szCs w:val="20"/>
        </w:rPr>
        <w:t>.godine zaključuje se</w:t>
      </w:r>
    </w:p>
    <w:p w14:paraId="168051C3" w14:textId="77777777" w:rsidR="00472663" w:rsidRPr="007A57EC" w:rsidRDefault="00472663" w:rsidP="00472663">
      <w:pPr>
        <w:ind w:left="360"/>
        <w:rPr>
          <w:rFonts w:ascii="Arial" w:hAnsi="Arial" w:cs="Arial"/>
          <w:b/>
        </w:rPr>
      </w:pPr>
    </w:p>
    <w:p w14:paraId="53CD732A" w14:textId="6713CDCC" w:rsidR="00472663" w:rsidRPr="007A57EC" w:rsidRDefault="00472663" w:rsidP="0047266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7A57EC">
        <w:rPr>
          <w:rFonts w:ascii="Arial" w:hAnsi="Arial" w:cs="Arial"/>
          <w:b/>
          <w:bCs/>
          <w:color w:val="000000"/>
        </w:rPr>
        <w:t>UGOVOR O SUKCESIVNOJ KUPOPRODAJI ROBA</w:t>
      </w:r>
      <w:r w:rsidR="00C203EC">
        <w:rPr>
          <w:rFonts w:ascii="Arial" w:hAnsi="Arial" w:cs="Arial"/>
          <w:b/>
          <w:bCs/>
          <w:color w:val="000000"/>
        </w:rPr>
        <w:t xml:space="preserve"> u 2025</w:t>
      </w:r>
      <w:r>
        <w:rPr>
          <w:rFonts w:ascii="Arial" w:hAnsi="Arial" w:cs="Arial"/>
          <w:b/>
          <w:bCs/>
          <w:color w:val="000000"/>
        </w:rPr>
        <w:t>.godini</w:t>
      </w:r>
    </w:p>
    <w:p w14:paraId="0BC7FD7C" w14:textId="43884620" w:rsidR="00472663" w:rsidRPr="007A57EC" w:rsidRDefault="00472663" w:rsidP="0047266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 LOT ________</w:t>
      </w:r>
      <w:r w:rsidRPr="007A57EC">
        <w:rPr>
          <w:rFonts w:ascii="Arial" w:hAnsi="Arial" w:cs="Arial"/>
          <w:b/>
          <w:bCs/>
          <w:color w:val="000000"/>
        </w:rPr>
        <w:t xml:space="preserve"> po Javnom oglasu /licitaciji br:</w:t>
      </w:r>
      <w:r w:rsidR="00C203EC">
        <w:rPr>
          <w:rFonts w:ascii="Arial" w:hAnsi="Arial" w:cs="Arial"/>
          <w:b/>
          <w:bCs/>
          <w:color w:val="000000"/>
        </w:rPr>
        <w:t xml:space="preserve"> 01-4-90/2024 </w:t>
      </w:r>
      <w:proofErr w:type="gramStart"/>
      <w:r w:rsidR="00C203EC">
        <w:rPr>
          <w:rFonts w:ascii="Arial" w:hAnsi="Arial" w:cs="Arial"/>
          <w:b/>
          <w:bCs/>
          <w:color w:val="000000"/>
        </w:rPr>
        <w:t>od</w:t>
      </w:r>
      <w:proofErr w:type="gramEnd"/>
      <w:r w:rsidR="00C203EC">
        <w:rPr>
          <w:rFonts w:ascii="Arial" w:hAnsi="Arial" w:cs="Arial"/>
          <w:b/>
          <w:bCs/>
          <w:color w:val="000000"/>
        </w:rPr>
        <w:t xml:space="preserve"> 06.12.2024</w:t>
      </w:r>
      <w:r>
        <w:rPr>
          <w:rFonts w:ascii="Arial" w:hAnsi="Arial" w:cs="Arial"/>
          <w:b/>
          <w:bCs/>
          <w:color w:val="000000"/>
        </w:rPr>
        <w:t>.godine</w:t>
      </w:r>
    </w:p>
    <w:p w14:paraId="12542EC1" w14:textId="77777777" w:rsidR="00472663" w:rsidRPr="007A57EC" w:rsidRDefault="00472663" w:rsidP="0047266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42925823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7A57EC">
        <w:rPr>
          <w:rFonts w:ascii="Arial" w:hAnsi="Arial" w:cs="Arial"/>
          <w:color w:val="000000"/>
        </w:rPr>
        <w:t>između</w:t>
      </w:r>
      <w:proofErr w:type="gramEnd"/>
      <w:r w:rsidRPr="007A57EC">
        <w:rPr>
          <w:rFonts w:ascii="Arial" w:hAnsi="Arial" w:cs="Arial"/>
          <w:color w:val="000000"/>
        </w:rPr>
        <w:t xml:space="preserve"> </w:t>
      </w:r>
    </w:p>
    <w:p w14:paraId="034C0F22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D4BB8" w14:textId="77777777" w:rsidR="00472663" w:rsidRPr="007A57EC" w:rsidRDefault="00472663" w:rsidP="00472663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 xml:space="preserve">KJP “Poljoprivredno dobro Butmir” d.o.o. Sarajevo-Ilidža </w:t>
      </w:r>
      <w:proofErr w:type="gramStart"/>
      <w:r w:rsidRPr="007A57EC">
        <w:rPr>
          <w:rFonts w:ascii="Arial" w:hAnsi="Arial" w:cs="Arial"/>
          <w:color w:val="000000"/>
        </w:rPr>
        <w:t>sa</w:t>
      </w:r>
      <w:proofErr w:type="gramEnd"/>
      <w:r w:rsidRPr="007A57EC">
        <w:rPr>
          <w:rFonts w:ascii="Arial" w:hAnsi="Arial" w:cs="Arial"/>
          <w:color w:val="000000"/>
        </w:rPr>
        <w:t xml:space="preserve"> sjedištem u ul.Bojnička br.119. </w:t>
      </w:r>
      <w:proofErr w:type="gramStart"/>
      <w:r w:rsidRPr="007A57EC">
        <w:rPr>
          <w:rFonts w:ascii="Arial" w:hAnsi="Arial" w:cs="Arial"/>
          <w:color w:val="000000"/>
        </w:rPr>
        <w:t>kao</w:t>
      </w:r>
      <w:proofErr w:type="gramEnd"/>
      <w:r w:rsidRPr="007A57EC">
        <w:rPr>
          <w:rFonts w:ascii="Arial" w:hAnsi="Arial" w:cs="Arial"/>
          <w:color w:val="000000"/>
        </w:rPr>
        <w:t xml:space="preserve"> prodavca, kojeg zastupa direktor </w:t>
      </w:r>
      <w:r>
        <w:rPr>
          <w:rFonts w:ascii="Arial" w:hAnsi="Arial" w:cs="Arial"/>
          <w:color w:val="000000"/>
        </w:rPr>
        <w:t>Snježana Ljjubunčić</w:t>
      </w:r>
      <w:r w:rsidRPr="007A57EC">
        <w:rPr>
          <w:rFonts w:ascii="Arial" w:hAnsi="Arial" w:cs="Arial"/>
          <w:color w:val="000000"/>
        </w:rPr>
        <w:t>,dipl.ing.polj. (u daljem tekstu: Prodavac)</w:t>
      </w:r>
    </w:p>
    <w:p w14:paraId="057E8673" w14:textId="77777777" w:rsidR="00472663" w:rsidRPr="007A57EC" w:rsidRDefault="00472663" w:rsidP="00472663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61F8A186" w14:textId="77777777" w:rsidR="00472663" w:rsidRPr="007A57EC" w:rsidRDefault="00472663" w:rsidP="00472663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 w:rsidRPr="007A57EC">
        <w:rPr>
          <w:rFonts w:ascii="Arial" w:hAnsi="Arial" w:cs="Arial"/>
          <w:color w:val="000000"/>
        </w:rPr>
        <w:t>i</w:t>
      </w:r>
      <w:proofErr w:type="gramEnd"/>
    </w:p>
    <w:p w14:paraId="1A5970EB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44D95AD" w14:textId="01E4DBC5" w:rsidR="00472663" w:rsidRPr="007A57EC" w:rsidRDefault="00472663" w:rsidP="00472663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  <w:proofErr w:type="gramStart"/>
      <w:r>
        <w:rPr>
          <w:rFonts w:ascii="Arial" w:hAnsi="Arial" w:cs="Arial"/>
          <w:color w:val="000000"/>
        </w:rPr>
        <w:t>_(</w:t>
      </w:r>
      <w:proofErr w:type="gramEnd"/>
      <w:r>
        <w:rPr>
          <w:rFonts w:ascii="Arial" w:hAnsi="Arial" w:cs="Arial"/>
          <w:color w:val="000000"/>
        </w:rPr>
        <w:t>naziv pravnog lica/fizičkog lica)</w:t>
      </w:r>
      <w:r w:rsidRPr="007A57EC">
        <w:rPr>
          <w:rFonts w:ascii="Arial" w:hAnsi="Arial" w:cs="Arial"/>
          <w:color w:val="000000"/>
        </w:rPr>
        <w:t>, ID broj:</w:t>
      </w:r>
      <w:r>
        <w:rPr>
          <w:rFonts w:ascii="Arial" w:hAnsi="Arial" w:cs="Arial"/>
          <w:color w:val="000000"/>
        </w:rPr>
        <w:t xml:space="preserve"> ______________________</w:t>
      </w:r>
      <w:r w:rsidRPr="007A57EC">
        <w:rPr>
          <w:rFonts w:ascii="Arial" w:hAnsi="Arial" w:cs="Arial"/>
          <w:color w:val="000000"/>
        </w:rPr>
        <w:t xml:space="preserve"> sa sjedištem u ul.</w:t>
      </w:r>
      <w:r>
        <w:rPr>
          <w:rFonts w:ascii="Arial" w:hAnsi="Arial" w:cs="Arial"/>
          <w:color w:val="000000"/>
        </w:rPr>
        <w:t xml:space="preserve"> ______________________</w:t>
      </w:r>
      <w:proofErr w:type="gramStart"/>
      <w:r>
        <w:rPr>
          <w:rFonts w:ascii="Arial" w:hAnsi="Arial" w:cs="Arial"/>
          <w:color w:val="000000"/>
        </w:rPr>
        <w:t>,</w:t>
      </w:r>
      <w:r w:rsidRPr="007A57EC">
        <w:rPr>
          <w:rFonts w:ascii="Arial" w:hAnsi="Arial" w:cs="Arial"/>
          <w:color w:val="000000"/>
        </w:rPr>
        <w:t xml:space="preserve">  kao</w:t>
      </w:r>
      <w:proofErr w:type="gramEnd"/>
      <w:r w:rsidRPr="007A57EC">
        <w:rPr>
          <w:rFonts w:ascii="Arial" w:hAnsi="Arial" w:cs="Arial"/>
          <w:color w:val="000000"/>
        </w:rPr>
        <w:t xml:space="preserve"> kupca, kojeg zastupa </w:t>
      </w:r>
      <w:r>
        <w:rPr>
          <w:rFonts w:ascii="Arial" w:hAnsi="Arial" w:cs="Arial"/>
          <w:color w:val="000000"/>
        </w:rPr>
        <w:t>________________</w:t>
      </w:r>
      <w:r w:rsidRPr="007A57EC">
        <w:rPr>
          <w:rFonts w:ascii="Arial" w:hAnsi="Arial" w:cs="Arial"/>
          <w:color w:val="000000"/>
        </w:rPr>
        <w:t xml:space="preserve"> (u daljem tekstu: Kupac).</w:t>
      </w:r>
    </w:p>
    <w:p w14:paraId="5F73F16D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E01CBDE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>Prodavac i Kupac su se sporazumjeli o slijedećem:</w:t>
      </w:r>
    </w:p>
    <w:p w14:paraId="25F70BB8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89664B" w14:textId="7777777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57EC">
        <w:rPr>
          <w:rFonts w:ascii="Arial" w:hAnsi="Arial" w:cs="Arial"/>
          <w:b/>
          <w:bCs/>
          <w:color w:val="000000"/>
        </w:rPr>
        <w:t>Član 1.</w:t>
      </w:r>
    </w:p>
    <w:p w14:paraId="5F25F38E" w14:textId="6DBB94B2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>Prodavac prodaje, a Kupac kupuje živu stoku u vlasništvu Prodavca prema s</w:t>
      </w:r>
      <w:r w:rsidR="00C203EC">
        <w:rPr>
          <w:rFonts w:ascii="Arial" w:hAnsi="Arial" w:cs="Arial"/>
          <w:color w:val="000000"/>
        </w:rPr>
        <w:t>ukcesivnim isporukama tokom 2025</w:t>
      </w:r>
      <w:r w:rsidRPr="007A57EC">
        <w:rPr>
          <w:rFonts w:ascii="Arial" w:hAnsi="Arial" w:cs="Arial"/>
          <w:color w:val="000000"/>
        </w:rPr>
        <w:t xml:space="preserve">.godine, po okončanom postupku licitacije za </w:t>
      </w:r>
      <w:r>
        <w:rPr>
          <w:rFonts w:ascii="Arial" w:hAnsi="Arial" w:cs="Arial"/>
          <w:b/>
          <w:color w:val="000000"/>
        </w:rPr>
        <w:t>LOT _______</w:t>
      </w:r>
      <w:proofErr w:type="gramStart"/>
      <w:r w:rsidRPr="007A57EC">
        <w:rPr>
          <w:rFonts w:ascii="Arial" w:hAnsi="Arial" w:cs="Arial"/>
          <w:b/>
          <w:color w:val="000000"/>
        </w:rPr>
        <w:t>:</w:t>
      </w:r>
      <w:r w:rsidRPr="007A57EC">
        <w:rPr>
          <w:rFonts w:ascii="Arial" w:hAnsi="Arial" w:cs="Arial"/>
          <w:color w:val="000000"/>
        </w:rPr>
        <w:t>,</w:t>
      </w:r>
      <w:proofErr w:type="gramEnd"/>
      <w:r w:rsidRPr="007A57EC">
        <w:rPr>
          <w:rFonts w:ascii="Arial" w:hAnsi="Arial" w:cs="Arial"/>
          <w:color w:val="000000"/>
        </w:rPr>
        <w:t xml:space="preserve"> prema Javnom pozivu za licitaciju/javno nadmetanje br:</w:t>
      </w:r>
      <w:r w:rsidR="00C203EC">
        <w:rPr>
          <w:rFonts w:ascii="Arial" w:hAnsi="Arial" w:cs="Arial"/>
          <w:color w:val="000000"/>
        </w:rPr>
        <w:t xml:space="preserve"> 01-4-90/2024 od 06.12.2024</w:t>
      </w:r>
      <w:r>
        <w:rPr>
          <w:rFonts w:ascii="Arial" w:hAnsi="Arial" w:cs="Arial"/>
          <w:color w:val="000000"/>
        </w:rPr>
        <w:t>.godine</w:t>
      </w:r>
      <w:r w:rsidRPr="007A57EC">
        <w:rPr>
          <w:rFonts w:ascii="Arial" w:hAnsi="Arial" w:cs="Arial"/>
          <w:color w:val="000000"/>
        </w:rPr>
        <w:t xml:space="preserve"> kako slijedi:</w:t>
      </w:r>
    </w:p>
    <w:p w14:paraId="4DFD8426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 xml:space="preserve"> </w:t>
      </w:r>
    </w:p>
    <w:p w14:paraId="11C37F6C" w14:textId="25A92BCA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Lot ________</w:t>
      </w:r>
      <w:proofErr w:type="gramStart"/>
      <w:r>
        <w:rPr>
          <w:rFonts w:ascii="Arial" w:hAnsi="Arial" w:cs="Arial"/>
          <w:color w:val="000000"/>
        </w:rPr>
        <w:t>:,</w:t>
      </w:r>
      <w:proofErr w:type="gramEnd"/>
      <w:r>
        <w:rPr>
          <w:rFonts w:ascii="Arial" w:hAnsi="Arial" w:cs="Arial"/>
          <w:color w:val="000000"/>
        </w:rPr>
        <w:t xml:space="preserve"> okvirno ___________ komada.</w:t>
      </w:r>
    </w:p>
    <w:p w14:paraId="13FC0F01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29C219" w14:textId="77777777" w:rsidR="00C203EC" w:rsidRDefault="00C203EC" w:rsidP="0047266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47D858C1" w14:textId="3414B9D4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7A57EC">
        <w:rPr>
          <w:rFonts w:ascii="Arial" w:hAnsi="Arial" w:cs="Arial"/>
          <w:b/>
          <w:color w:val="000000"/>
        </w:rPr>
        <w:lastRenderedPageBreak/>
        <w:t xml:space="preserve">NAPOMENA: Količine grla mogu odstupati </w:t>
      </w:r>
      <w:proofErr w:type="gramStart"/>
      <w:r w:rsidRPr="007A57EC">
        <w:rPr>
          <w:rFonts w:ascii="Arial" w:hAnsi="Arial" w:cs="Arial"/>
          <w:b/>
          <w:color w:val="000000"/>
        </w:rPr>
        <w:t>od</w:t>
      </w:r>
      <w:proofErr w:type="gramEnd"/>
      <w:r w:rsidRPr="007A57EC">
        <w:rPr>
          <w:rFonts w:ascii="Arial" w:hAnsi="Arial" w:cs="Arial"/>
          <w:b/>
          <w:color w:val="000000"/>
        </w:rPr>
        <w:t xml:space="preserve"> okvirnih količina.</w:t>
      </w:r>
    </w:p>
    <w:p w14:paraId="51D1B137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488614C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 xml:space="preserve">U slučaju prekoračenja količina preciziranih licitacijom tokom trajanja ugovornog odnosa, Kupac </w:t>
      </w:r>
      <w:proofErr w:type="gramStart"/>
      <w:r w:rsidRPr="007A57EC">
        <w:rPr>
          <w:rFonts w:ascii="Arial" w:hAnsi="Arial" w:cs="Arial"/>
          <w:color w:val="000000"/>
        </w:rPr>
        <w:t>nema</w:t>
      </w:r>
      <w:proofErr w:type="gramEnd"/>
      <w:r w:rsidRPr="007A57EC">
        <w:rPr>
          <w:rFonts w:ascii="Arial" w:hAnsi="Arial" w:cs="Arial"/>
          <w:color w:val="000000"/>
        </w:rPr>
        <w:t xml:space="preserve"> obavezu iste preuzeti, a Prodavac zadržava pravo slobodne prodaje iste.</w:t>
      </w:r>
    </w:p>
    <w:p w14:paraId="2F09840A" w14:textId="7777777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7005B06" w14:textId="77777777" w:rsidR="00472663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13C41E8" w14:textId="77777777" w:rsidR="00472663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B1B4EF9" w14:textId="13B0D085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57EC">
        <w:rPr>
          <w:rFonts w:ascii="Arial" w:hAnsi="Arial" w:cs="Arial"/>
          <w:b/>
          <w:bCs/>
          <w:color w:val="000000"/>
        </w:rPr>
        <w:t>Član 2.</w:t>
      </w:r>
    </w:p>
    <w:p w14:paraId="01B16A0C" w14:textId="2586C1C8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Kupoprodajna c</w:t>
      </w:r>
      <w:r w:rsidRPr="007A57EC">
        <w:rPr>
          <w:rFonts w:ascii="Arial" w:hAnsi="Arial" w:cs="Arial"/>
          <w:color w:val="000000"/>
        </w:rPr>
        <w:t xml:space="preserve">ijena </w:t>
      </w:r>
      <w:r>
        <w:rPr>
          <w:rFonts w:ascii="Arial" w:hAnsi="Arial" w:cs="Arial"/>
          <w:color w:val="000000"/>
        </w:rPr>
        <w:t xml:space="preserve">za robu iz člana 1.ovog Ugovora </w:t>
      </w:r>
      <w:r w:rsidRPr="007A57EC">
        <w:rPr>
          <w:rFonts w:ascii="Arial" w:hAnsi="Arial" w:cs="Arial"/>
          <w:color w:val="000000"/>
        </w:rPr>
        <w:t>je ponuđena jedinična cijena po sprovedenom postupku licitacije (</w:t>
      </w:r>
      <w:r>
        <w:rPr>
          <w:rFonts w:ascii="Arial" w:hAnsi="Arial" w:cs="Arial"/>
          <w:b/>
          <w:color w:val="000000"/>
        </w:rPr>
        <w:t>________</w:t>
      </w:r>
      <w:r w:rsidRPr="007A57EC">
        <w:rPr>
          <w:rFonts w:ascii="Arial" w:hAnsi="Arial" w:cs="Arial"/>
          <w:b/>
          <w:color w:val="000000"/>
        </w:rPr>
        <w:t xml:space="preserve"> KM/kg + PDV</w:t>
      </w:r>
      <w:r w:rsidRPr="007A57EC">
        <w:rPr>
          <w:rFonts w:ascii="Arial" w:hAnsi="Arial" w:cs="Arial"/>
          <w:color w:val="000000"/>
        </w:rPr>
        <w:t xml:space="preserve">) i utvrđene kilaže žive stoke iz člana 1. Ugovora, koja se utvrđuje zapisnički </w:t>
      </w:r>
      <w:proofErr w:type="gramStart"/>
      <w:r w:rsidRPr="007A57EC">
        <w:rPr>
          <w:rFonts w:ascii="Arial" w:hAnsi="Arial" w:cs="Arial"/>
          <w:color w:val="000000"/>
        </w:rPr>
        <w:t>na</w:t>
      </w:r>
      <w:proofErr w:type="gramEnd"/>
      <w:r w:rsidRPr="007A57EC">
        <w:rPr>
          <w:rFonts w:ascii="Arial" w:hAnsi="Arial" w:cs="Arial"/>
          <w:color w:val="000000"/>
        </w:rPr>
        <w:t xml:space="preserve"> licu mjesta na dan isporuke.</w:t>
      </w:r>
    </w:p>
    <w:p w14:paraId="0E3DFBB2" w14:textId="7777777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ED8B05" w14:textId="7777777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57EC">
        <w:rPr>
          <w:rFonts w:ascii="Arial" w:hAnsi="Arial" w:cs="Arial"/>
          <w:b/>
          <w:bCs/>
          <w:color w:val="000000"/>
        </w:rPr>
        <w:t>Član 3.</w:t>
      </w:r>
    </w:p>
    <w:p w14:paraId="05FB27DF" w14:textId="45296A88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 xml:space="preserve">Kupac kupuje robu iz člana 1. ovog ugovora prema sukcesivnim isporukama po prispjeću grla za prodaju u skladu sa godišnjim Planom prodaje Prodavca za </w:t>
      </w:r>
      <w:r w:rsidR="00C203EC">
        <w:rPr>
          <w:rFonts w:ascii="Arial" w:hAnsi="Arial" w:cs="Arial"/>
          <w:color w:val="000000"/>
        </w:rPr>
        <w:t>2025</w:t>
      </w:r>
      <w:r w:rsidRPr="007A57EC">
        <w:rPr>
          <w:rFonts w:ascii="Arial" w:hAnsi="Arial" w:cs="Arial"/>
          <w:color w:val="000000"/>
        </w:rPr>
        <w:t xml:space="preserve">.godinu, te se obvezuje se da će fakturisani iznos roba za plaćanje platiti </w:t>
      </w:r>
      <w:r>
        <w:rPr>
          <w:rFonts w:ascii="Arial" w:hAnsi="Arial" w:cs="Arial"/>
          <w:color w:val="000000"/>
        </w:rPr>
        <w:t>avansno prije preuzimanja robe</w:t>
      </w:r>
      <w:r w:rsidRPr="007A57EC">
        <w:rPr>
          <w:rFonts w:ascii="Arial" w:hAnsi="Arial" w:cs="Arial"/>
          <w:color w:val="000000"/>
        </w:rPr>
        <w:t>, na račun broj 33890</w:t>
      </w:r>
      <w:r>
        <w:rPr>
          <w:rFonts w:ascii="Arial" w:hAnsi="Arial" w:cs="Arial"/>
          <w:color w:val="000000"/>
        </w:rPr>
        <w:t>02208884980 kod UniCredit Banke ili na račun broj: 1413095320027479 kod BBI Bank.</w:t>
      </w:r>
    </w:p>
    <w:p w14:paraId="0F353C9A" w14:textId="7777777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862A854" w14:textId="7777777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57EC">
        <w:rPr>
          <w:rFonts w:ascii="Arial" w:hAnsi="Arial" w:cs="Arial"/>
          <w:b/>
          <w:bCs/>
          <w:color w:val="000000"/>
        </w:rPr>
        <w:t>Član 4.</w:t>
      </w:r>
    </w:p>
    <w:p w14:paraId="4BE063D3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A57EC">
        <w:rPr>
          <w:rFonts w:ascii="Arial" w:hAnsi="Arial" w:cs="Arial"/>
          <w:bCs/>
          <w:color w:val="000000"/>
        </w:rPr>
        <w:t xml:space="preserve">Prodavac je u obavezi da Kupca telefonskim putem </w:t>
      </w:r>
      <w:proofErr w:type="gramStart"/>
      <w:r w:rsidRPr="007A57EC">
        <w:rPr>
          <w:rFonts w:ascii="Arial" w:hAnsi="Arial" w:cs="Arial"/>
          <w:bCs/>
          <w:color w:val="000000"/>
        </w:rPr>
        <w:t>ili</w:t>
      </w:r>
      <w:proofErr w:type="gramEnd"/>
      <w:r w:rsidRPr="007A57EC">
        <w:rPr>
          <w:rFonts w:ascii="Arial" w:hAnsi="Arial" w:cs="Arial"/>
          <w:bCs/>
          <w:color w:val="000000"/>
        </w:rPr>
        <w:t xml:space="preserve"> ukoliko Kupac na tome insistira i pisanim putem putem faxa obavijesti o prispjeću grla za isporuku, a Kupac je u obavezi is</w:t>
      </w:r>
      <w:r>
        <w:rPr>
          <w:rFonts w:ascii="Arial" w:hAnsi="Arial" w:cs="Arial"/>
          <w:bCs/>
          <w:color w:val="000000"/>
        </w:rPr>
        <w:t>tu preuzeti u roku ne dužem od 3 (tri</w:t>
      </w:r>
      <w:r w:rsidRPr="007A57EC">
        <w:rPr>
          <w:rFonts w:ascii="Arial" w:hAnsi="Arial" w:cs="Arial"/>
          <w:bCs/>
          <w:color w:val="000000"/>
        </w:rPr>
        <w:t>) dana od dana obavještavanja.</w:t>
      </w:r>
    </w:p>
    <w:p w14:paraId="7A62702A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D75E548" w14:textId="77777777" w:rsidR="00472663" w:rsidRDefault="00472663" w:rsidP="004726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57EC">
        <w:rPr>
          <w:rFonts w:ascii="Arial" w:hAnsi="Arial" w:cs="Arial"/>
          <w:color w:val="000000"/>
        </w:rPr>
        <w:t>Transport robe osigurava Kupac.</w:t>
      </w:r>
    </w:p>
    <w:p w14:paraId="1EE9D5E6" w14:textId="7777777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</w:t>
      </w:r>
      <w:r w:rsidRPr="007A57EC">
        <w:rPr>
          <w:rFonts w:ascii="Arial" w:hAnsi="Arial" w:cs="Arial"/>
          <w:b/>
          <w:bCs/>
          <w:color w:val="000000"/>
        </w:rPr>
        <w:t>lan 5.</w:t>
      </w:r>
    </w:p>
    <w:p w14:paraId="0BBF8AC3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A57EC">
        <w:rPr>
          <w:rFonts w:ascii="Arial" w:hAnsi="Arial" w:cs="Arial"/>
          <w:bCs/>
          <w:color w:val="000000"/>
        </w:rPr>
        <w:t>Prodavac zadržava pravo raskida Ugovora i pravo da po</w:t>
      </w:r>
      <w:r w:rsidRPr="007A57EC">
        <w:rPr>
          <w:rFonts w:ascii="Arial" w:hAnsi="Arial" w:cs="Arial"/>
        </w:rPr>
        <w:t xml:space="preserve">nudi zaključivanje ugovora učesniku koji je istakao drugu najvišu ponudu </w:t>
      </w:r>
      <w:proofErr w:type="gramStart"/>
      <w:r w:rsidRPr="007A57EC">
        <w:rPr>
          <w:rFonts w:ascii="Arial" w:hAnsi="Arial" w:cs="Arial"/>
        </w:rPr>
        <w:t>na</w:t>
      </w:r>
      <w:proofErr w:type="gramEnd"/>
      <w:r w:rsidRPr="007A57EC">
        <w:rPr>
          <w:rFonts w:ascii="Arial" w:hAnsi="Arial" w:cs="Arial"/>
        </w:rPr>
        <w:t xml:space="preserve"> licitaciji po cijeni koju je taj učesnik ponudio na licitaciji u slučajevima:</w:t>
      </w:r>
    </w:p>
    <w:p w14:paraId="4E3B02C7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A57EC">
        <w:rPr>
          <w:rFonts w:ascii="Arial" w:hAnsi="Arial" w:cs="Arial"/>
          <w:b/>
          <w:bCs/>
          <w:color w:val="000000"/>
        </w:rPr>
        <w:t>-</w:t>
      </w:r>
      <w:r w:rsidRPr="007A57EC">
        <w:rPr>
          <w:rFonts w:ascii="Arial" w:hAnsi="Arial" w:cs="Arial"/>
          <w:bCs/>
          <w:color w:val="000000"/>
        </w:rPr>
        <w:t xml:space="preserve">Ukoliko Kupac ne izmiri svoje obaveze avansnog plaćanja </w:t>
      </w:r>
      <w:proofErr w:type="gramStart"/>
      <w:r w:rsidRPr="007A57EC">
        <w:rPr>
          <w:rFonts w:ascii="Arial" w:hAnsi="Arial" w:cs="Arial"/>
          <w:bCs/>
          <w:color w:val="000000"/>
        </w:rPr>
        <w:t>ili</w:t>
      </w:r>
      <w:proofErr w:type="gramEnd"/>
      <w:r w:rsidRPr="007A57EC">
        <w:rPr>
          <w:rFonts w:ascii="Arial" w:hAnsi="Arial" w:cs="Arial"/>
          <w:bCs/>
          <w:color w:val="000000"/>
        </w:rPr>
        <w:t xml:space="preserve"> ne izmiri preostali dugovani iznos po ispostavljenoj fakturi u roku ostavljenom za plaćanje iz stava (1) člana 3.Ugovora ni po isteku 7 (sedam) dana od dana dostavljanja pisane opomene pred raskid ugovora;</w:t>
      </w:r>
    </w:p>
    <w:p w14:paraId="48E65F03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A57EC">
        <w:rPr>
          <w:rFonts w:ascii="Arial" w:hAnsi="Arial" w:cs="Arial"/>
          <w:bCs/>
          <w:color w:val="000000"/>
        </w:rPr>
        <w:t xml:space="preserve">-Ukoliko Kupac ne izvrši preuzimanje robe u roku preciziranom članom 4. </w:t>
      </w:r>
      <w:proofErr w:type="gramStart"/>
      <w:r w:rsidRPr="007A57EC">
        <w:rPr>
          <w:rFonts w:ascii="Arial" w:hAnsi="Arial" w:cs="Arial"/>
          <w:bCs/>
          <w:color w:val="000000"/>
        </w:rPr>
        <w:t>stav</w:t>
      </w:r>
      <w:proofErr w:type="gramEnd"/>
      <w:r w:rsidRPr="007A57EC">
        <w:rPr>
          <w:rFonts w:ascii="Arial" w:hAnsi="Arial" w:cs="Arial"/>
          <w:bCs/>
          <w:color w:val="000000"/>
        </w:rPr>
        <w:t xml:space="preserve"> (1) Ugovora ni po isteku 7 (sedam) dana od dana dostavljanja pisane opomene pred raskid ugovora;</w:t>
      </w:r>
    </w:p>
    <w:p w14:paraId="48D7E44F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A57EC">
        <w:rPr>
          <w:rFonts w:ascii="Arial" w:hAnsi="Arial" w:cs="Arial"/>
          <w:bCs/>
          <w:color w:val="000000"/>
        </w:rPr>
        <w:t xml:space="preserve">-Ukoliko Kupac ne izvrši preuzimanja grla pred prinudno klanje (PK) u roku </w:t>
      </w:r>
      <w:proofErr w:type="gramStart"/>
      <w:r w:rsidRPr="007A57EC">
        <w:rPr>
          <w:rFonts w:ascii="Arial" w:hAnsi="Arial" w:cs="Arial"/>
          <w:bCs/>
          <w:color w:val="000000"/>
        </w:rPr>
        <w:t>od</w:t>
      </w:r>
      <w:proofErr w:type="gramEnd"/>
      <w:r w:rsidRPr="007A57EC">
        <w:rPr>
          <w:rFonts w:ascii="Arial" w:hAnsi="Arial" w:cs="Arial"/>
          <w:bCs/>
          <w:color w:val="000000"/>
        </w:rPr>
        <w:t xml:space="preserve"> 5 (pet) sati od obavještavanja odnosno dostavljanja pisanog poziva za isporuku (poziv se dostavljen putem faxa) </w:t>
      </w:r>
    </w:p>
    <w:p w14:paraId="1D5E8BF5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bCs/>
          <w:color w:val="000000"/>
        </w:rPr>
        <w:t xml:space="preserve">-Kupac </w:t>
      </w:r>
      <w:proofErr w:type="gramStart"/>
      <w:r w:rsidRPr="007A57EC">
        <w:rPr>
          <w:rFonts w:ascii="Arial" w:hAnsi="Arial" w:cs="Arial"/>
          <w:bCs/>
          <w:color w:val="000000"/>
        </w:rPr>
        <w:t>odustane  od</w:t>
      </w:r>
      <w:proofErr w:type="gramEnd"/>
      <w:r w:rsidRPr="007A57EC">
        <w:rPr>
          <w:rFonts w:ascii="Arial" w:hAnsi="Arial" w:cs="Arial"/>
          <w:bCs/>
          <w:color w:val="000000"/>
        </w:rPr>
        <w:t xml:space="preserve"> kupnje. </w:t>
      </w:r>
    </w:p>
    <w:p w14:paraId="4F2C0700" w14:textId="77777777" w:rsidR="00472663" w:rsidRPr="007A57EC" w:rsidRDefault="00472663" w:rsidP="0047266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67157266" w14:textId="7777777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57EC">
        <w:rPr>
          <w:rFonts w:ascii="Arial" w:hAnsi="Arial" w:cs="Arial"/>
          <w:b/>
          <w:bCs/>
          <w:color w:val="000000"/>
        </w:rPr>
        <w:t>Član 6.</w:t>
      </w:r>
    </w:p>
    <w:p w14:paraId="3CD2A65F" w14:textId="08BBCD21" w:rsidR="00472663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 xml:space="preserve">Za sve što ovim ugovorom nije predviđeno primjenit </w:t>
      </w:r>
      <w:proofErr w:type="gramStart"/>
      <w:r w:rsidRPr="007A57EC">
        <w:rPr>
          <w:rFonts w:ascii="Arial" w:hAnsi="Arial" w:cs="Arial"/>
          <w:color w:val="000000"/>
        </w:rPr>
        <w:t>će</w:t>
      </w:r>
      <w:proofErr w:type="gramEnd"/>
      <w:r w:rsidRPr="007A57EC">
        <w:rPr>
          <w:rFonts w:ascii="Arial" w:hAnsi="Arial" w:cs="Arial"/>
          <w:color w:val="000000"/>
        </w:rPr>
        <w:t xml:space="preserve"> se odgovarajuće odredbe iz Zakona o obligacinim odnosima.</w:t>
      </w:r>
    </w:p>
    <w:p w14:paraId="27B92FB3" w14:textId="77777777" w:rsidR="00C203EC" w:rsidRPr="007A57EC" w:rsidRDefault="00C203EC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4552E4" w14:textId="7777777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57EC">
        <w:rPr>
          <w:rFonts w:ascii="Arial" w:hAnsi="Arial" w:cs="Arial"/>
          <w:b/>
          <w:bCs/>
          <w:color w:val="000000"/>
        </w:rPr>
        <w:lastRenderedPageBreak/>
        <w:t>Član 7.</w:t>
      </w:r>
    </w:p>
    <w:p w14:paraId="1689E081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 xml:space="preserve">Eventualna sporna pitanja iz ovog ugovora Prodavac i Kupac se obvezuju da sporazumno riješe, a u slučaju da se sporazum ne postigne nadležan je </w:t>
      </w:r>
      <w:proofErr w:type="gramStart"/>
      <w:r w:rsidRPr="007A57EC">
        <w:rPr>
          <w:rFonts w:ascii="Arial" w:hAnsi="Arial" w:cs="Arial"/>
          <w:color w:val="000000"/>
        </w:rPr>
        <w:t>Općinski  sud</w:t>
      </w:r>
      <w:proofErr w:type="gramEnd"/>
      <w:r w:rsidRPr="007A57EC">
        <w:rPr>
          <w:rFonts w:ascii="Arial" w:hAnsi="Arial" w:cs="Arial"/>
          <w:color w:val="000000"/>
        </w:rPr>
        <w:t xml:space="preserve"> u Sarajevu.</w:t>
      </w:r>
    </w:p>
    <w:p w14:paraId="42766917" w14:textId="77777777" w:rsidR="00472663" w:rsidRPr="007A57EC" w:rsidRDefault="00472663" w:rsidP="0047266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53AA61FC" w14:textId="77777777" w:rsidR="00472663" w:rsidRPr="007A57EC" w:rsidRDefault="00472663" w:rsidP="0047266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7A57EC">
        <w:rPr>
          <w:rFonts w:ascii="Arial" w:hAnsi="Arial" w:cs="Arial"/>
          <w:b/>
          <w:bCs/>
          <w:color w:val="000000"/>
        </w:rPr>
        <w:t>Član 8.</w:t>
      </w:r>
    </w:p>
    <w:p w14:paraId="4A7DD717" w14:textId="083307CD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 xml:space="preserve">Ovaj ugovor se zaključuje </w:t>
      </w:r>
      <w:proofErr w:type="gramStart"/>
      <w:r w:rsidRPr="007A57EC">
        <w:rPr>
          <w:rFonts w:ascii="Arial" w:hAnsi="Arial" w:cs="Arial"/>
          <w:color w:val="000000"/>
        </w:rPr>
        <w:t>na</w:t>
      </w:r>
      <w:proofErr w:type="gramEnd"/>
      <w:r w:rsidRPr="007A57EC">
        <w:rPr>
          <w:rFonts w:ascii="Arial" w:hAnsi="Arial" w:cs="Arial"/>
          <w:color w:val="000000"/>
        </w:rPr>
        <w:t xml:space="preserve"> period </w:t>
      </w:r>
      <w:r w:rsidRPr="006D3A27">
        <w:rPr>
          <w:rFonts w:ascii="Arial" w:hAnsi="Arial" w:cs="Arial"/>
          <w:b/>
          <w:color w:val="000000"/>
        </w:rPr>
        <w:t>od 0</w:t>
      </w:r>
      <w:r w:rsidR="00C203EC">
        <w:rPr>
          <w:rFonts w:ascii="Arial" w:hAnsi="Arial" w:cs="Arial"/>
          <w:b/>
          <w:color w:val="000000"/>
        </w:rPr>
        <w:t>8.01.2025</w:t>
      </w:r>
      <w:r>
        <w:rPr>
          <w:rFonts w:ascii="Arial" w:hAnsi="Arial" w:cs="Arial"/>
          <w:b/>
          <w:color w:val="000000"/>
        </w:rPr>
        <w:t>.godine</w:t>
      </w:r>
      <w:r w:rsidR="00C203EC">
        <w:rPr>
          <w:rFonts w:ascii="Arial" w:hAnsi="Arial" w:cs="Arial"/>
          <w:b/>
          <w:color w:val="000000"/>
        </w:rPr>
        <w:t xml:space="preserve"> do 08.01.2026</w:t>
      </w:r>
      <w:r w:rsidRPr="006D3A27">
        <w:rPr>
          <w:rFonts w:ascii="Arial" w:hAnsi="Arial" w:cs="Arial"/>
          <w:b/>
          <w:color w:val="000000"/>
        </w:rPr>
        <w:t>.godine</w:t>
      </w:r>
      <w:r w:rsidRPr="007A57EC">
        <w:rPr>
          <w:rFonts w:ascii="Arial" w:hAnsi="Arial" w:cs="Arial"/>
          <w:color w:val="000000"/>
        </w:rPr>
        <w:t>, a može se raskinuti i prije ovog roka iz razloga preciziranim članom 5.Ugovora ili jednostranim raskidom od strane Kupca.</w:t>
      </w:r>
    </w:p>
    <w:p w14:paraId="02F5D874" w14:textId="77777777" w:rsidR="00C203EC" w:rsidRDefault="00C203EC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8B15F53" w14:textId="1807EC02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7A57EC">
        <w:rPr>
          <w:rFonts w:ascii="Arial" w:hAnsi="Arial" w:cs="Arial"/>
          <w:color w:val="000000"/>
        </w:rPr>
        <w:t xml:space="preserve">Ovaj ugovor je sastavljen u 4 (četiri) primjeraka, </w:t>
      </w:r>
      <w:proofErr w:type="gramStart"/>
      <w:r w:rsidRPr="007A57EC">
        <w:rPr>
          <w:rFonts w:ascii="Arial" w:hAnsi="Arial" w:cs="Arial"/>
          <w:color w:val="000000"/>
        </w:rPr>
        <w:t>od</w:t>
      </w:r>
      <w:proofErr w:type="gramEnd"/>
      <w:r w:rsidRPr="007A57EC">
        <w:rPr>
          <w:rFonts w:ascii="Arial" w:hAnsi="Arial" w:cs="Arial"/>
          <w:color w:val="000000"/>
        </w:rPr>
        <w:t xml:space="preserve"> kojih svaka strana zadržava po 2 (dva) primjerka.</w:t>
      </w:r>
    </w:p>
    <w:p w14:paraId="27A2E86B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BB0E9D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2C6A4A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 xml:space="preserve">   ZA KUPCA: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</w:t>
      </w:r>
      <w:r w:rsidRPr="007A57EC">
        <w:rPr>
          <w:rFonts w:ascii="Arial" w:hAnsi="Arial" w:cs="Arial"/>
          <w:color w:val="000000"/>
        </w:rPr>
        <w:t>ZA PRODAVCA:</w:t>
      </w:r>
    </w:p>
    <w:p w14:paraId="60F656C6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56BC51E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 xml:space="preserve">   DIREKTOR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</w:t>
      </w:r>
      <w:r w:rsidRPr="007A57EC">
        <w:rPr>
          <w:rFonts w:ascii="Arial" w:hAnsi="Arial" w:cs="Arial"/>
          <w:color w:val="000000"/>
        </w:rPr>
        <w:t>DIREKTOR</w:t>
      </w:r>
    </w:p>
    <w:p w14:paraId="7275EBE8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E82595" w14:textId="47188FED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                                                               Snježana Ljubunčić, dipl.ing.polj.</w:t>
      </w:r>
    </w:p>
    <w:p w14:paraId="54F69A2C" w14:textId="77777777" w:rsidR="00472663" w:rsidRPr="007A57EC" w:rsidRDefault="00472663" w:rsidP="004726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3856A0C" w14:textId="77777777" w:rsidR="00472663" w:rsidRPr="007A57EC" w:rsidRDefault="00472663" w:rsidP="004726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041FC98" w14:textId="64022601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>Broj</w:t>
      </w:r>
      <w:proofErr w:type="gramStart"/>
      <w:r w:rsidRPr="007A57E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_</w:t>
      </w:r>
      <w:proofErr w:type="gramEnd"/>
      <w:r>
        <w:rPr>
          <w:rFonts w:ascii="Arial" w:hAnsi="Arial" w:cs="Arial"/>
          <w:color w:val="000000"/>
        </w:rPr>
        <w:t>________</w:t>
      </w:r>
    </w:p>
    <w:p w14:paraId="7E840977" w14:textId="0B0FC8C7" w:rsidR="00472663" w:rsidRPr="007A57EC" w:rsidRDefault="00472663" w:rsidP="0047266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A57EC">
        <w:rPr>
          <w:rFonts w:ascii="Arial" w:hAnsi="Arial" w:cs="Arial"/>
          <w:color w:val="000000"/>
        </w:rPr>
        <w:t>Datum:</w:t>
      </w:r>
      <w:r>
        <w:rPr>
          <w:rFonts w:ascii="Arial" w:hAnsi="Arial" w:cs="Arial"/>
          <w:color w:val="000000"/>
        </w:rPr>
        <w:t xml:space="preserve"> __________</w:t>
      </w:r>
    </w:p>
    <w:p w14:paraId="6B7EA82C" w14:textId="77777777" w:rsidR="00472663" w:rsidRPr="00472663" w:rsidRDefault="00472663" w:rsidP="00472663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sectPr w:rsidR="00472663" w:rsidRPr="00472663" w:rsidSect="00EF4F4C">
      <w:headerReference w:type="default" r:id="rId8"/>
      <w:footerReference w:type="default" r:id="rId9"/>
      <w:pgSz w:w="12240" w:h="15840"/>
      <w:pgMar w:top="170" w:right="1247" w:bottom="3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E36DC" w14:textId="77777777" w:rsidR="00B22FCF" w:rsidRDefault="00B22FCF" w:rsidP="00AA5DA6">
      <w:r>
        <w:separator/>
      </w:r>
    </w:p>
  </w:endnote>
  <w:endnote w:type="continuationSeparator" w:id="0">
    <w:p w14:paraId="459E8E40" w14:textId="77777777" w:rsidR="00B22FCF" w:rsidRDefault="00B22FCF" w:rsidP="00AA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C-Tiffany-Heav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9109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E923D6" w14:textId="5E321108" w:rsidR="00632890" w:rsidRDefault="006328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3EC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10B65C" w14:textId="77777777" w:rsidR="000045D7" w:rsidRDefault="00004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DF65" w14:textId="77777777" w:rsidR="00B22FCF" w:rsidRDefault="00B22FCF" w:rsidP="00AA5DA6">
      <w:r>
        <w:separator/>
      </w:r>
    </w:p>
  </w:footnote>
  <w:footnote w:type="continuationSeparator" w:id="0">
    <w:p w14:paraId="26278333" w14:textId="77777777" w:rsidR="00B22FCF" w:rsidRDefault="00B22FCF" w:rsidP="00AA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1C99" w14:textId="77777777" w:rsidR="00C92F91" w:rsidRDefault="00C92F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6861E" wp14:editId="2A53F6B4">
          <wp:simplePos x="0" y="0"/>
          <wp:positionH relativeFrom="column">
            <wp:posOffset>192405</wp:posOffset>
          </wp:positionH>
          <wp:positionV relativeFrom="paragraph">
            <wp:posOffset>-2540</wp:posOffset>
          </wp:positionV>
          <wp:extent cx="1609725" cy="126428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62" cy="1264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</w:t>
    </w:r>
  </w:p>
  <w:tbl>
    <w:tblPr>
      <w:tblW w:w="720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00"/>
    </w:tblGrid>
    <w:tr w:rsidR="00C92F91" w:rsidRPr="004B7859" w14:paraId="0CB94767" w14:textId="77777777" w:rsidTr="002B1E3A">
      <w:trPr>
        <w:trHeight w:val="561"/>
        <w:jc w:val="right"/>
      </w:trPr>
      <w:tc>
        <w:tcPr>
          <w:tcW w:w="7200" w:type="dxa"/>
        </w:tcPr>
        <w:p w14:paraId="562CDAFF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  <w:t>KANTONALNO JAVNO PREDUZEĆE</w:t>
          </w:r>
        </w:p>
        <w:p w14:paraId="11DA3D92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lang w:val="hr-HR"/>
            </w:rPr>
            <w:t>„Poljoprivredno dobro Butmir“ d.o.o. Sarajevo-Ilidža</w:t>
          </w:r>
        </w:p>
        <w:p w14:paraId="7C78CC6C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Por.br:0135005200; PDV br:200087410009; ID br:4200087410009;</w:t>
          </w:r>
        </w:p>
        <w:p w14:paraId="414748E4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Općinski sud u Sarajevu, Rješenje o upisu br:UF/I-993/05;</w:t>
          </w:r>
        </w:p>
        <w:p w14:paraId="66C41DD4" w14:textId="77777777" w:rsidR="00C92F91" w:rsidRPr="004B7859" w:rsidRDefault="00C92F91" w:rsidP="002B1E3A">
          <w:pPr>
            <w:jc w:val="center"/>
            <w:rPr>
              <w:rFonts w:ascii="Calibri" w:hAnsi="Calibri" w:cs="Arial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Sjedište, ul.Bojnička 119.,Ilidža;  </w:t>
          </w:r>
          <w:hyperlink r:id="rId2" w:history="1">
            <w:r w:rsidRPr="003447E5">
              <w:rPr>
                <w:rStyle w:val="Hyperlink"/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tel:033/621-286</w:t>
            </w:r>
          </w:hyperlink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fax:033/621-160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www.pdbutmir.com</w:t>
          </w:r>
          <w:r>
            <w:rPr>
              <w:rFonts w:ascii="Calibri" w:hAnsi="Calibri" w:cs="Arial"/>
              <w:color w:val="948A54"/>
              <w:sz w:val="16"/>
              <w:szCs w:val="16"/>
              <w:u w:val="single"/>
              <w:lang w:val="hr-HR"/>
            </w:rPr>
            <w:t>;</w:t>
          </w:r>
        </w:p>
      </w:tc>
    </w:tr>
  </w:tbl>
  <w:p w14:paraId="74E69048" w14:textId="4C3A1F74" w:rsidR="006F708E" w:rsidRDefault="006F708E">
    <w:pPr>
      <w:pStyle w:val="Header"/>
    </w:pPr>
  </w:p>
  <w:p w14:paraId="6CD5845F" w14:textId="77777777" w:rsidR="006F708E" w:rsidRDefault="006F7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AB7"/>
    <w:multiLevelType w:val="hybridMultilevel"/>
    <w:tmpl w:val="A28EB792"/>
    <w:lvl w:ilvl="0" w:tplc="470AB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1F"/>
    <w:multiLevelType w:val="hybridMultilevel"/>
    <w:tmpl w:val="089A664C"/>
    <w:lvl w:ilvl="0" w:tplc="19E6D0E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8EE"/>
    <w:multiLevelType w:val="hybridMultilevel"/>
    <w:tmpl w:val="FDB807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1692"/>
    <w:multiLevelType w:val="hybridMultilevel"/>
    <w:tmpl w:val="06D2EF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87BDD"/>
    <w:multiLevelType w:val="hybridMultilevel"/>
    <w:tmpl w:val="529E0B6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331C2"/>
    <w:multiLevelType w:val="hybridMultilevel"/>
    <w:tmpl w:val="8DEE7B24"/>
    <w:lvl w:ilvl="0" w:tplc="50A40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520D"/>
    <w:multiLevelType w:val="hybridMultilevel"/>
    <w:tmpl w:val="9CAA998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12B0B"/>
    <w:multiLevelType w:val="hybridMultilevel"/>
    <w:tmpl w:val="ED1849E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0333"/>
    <w:multiLevelType w:val="multilevel"/>
    <w:tmpl w:val="E8A486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7214FE"/>
    <w:multiLevelType w:val="multilevel"/>
    <w:tmpl w:val="210AE3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86615"/>
    <w:multiLevelType w:val="hybridMultilevel"/>
    <w:tmpl w:val="DE7CCD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E78E0"/>
    <w:multiLevelType w:val="multilevel"/>
    <w:tmpl w:val="166EC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2" w15:restartNumberingAfterBreak="0">
    <w:nsid w:val="23C33077"/>
    <w:multiLevelType w:val="hybridMultilevel"/>
    <w:tmpl w:val="ABC412B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22A0D"/>
    <w:multiLevelType w:val="hybridMultilevel"/>
    <w:tmpl w:val="AC3896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23FC"/>
    <w:multiLevelType w:val="hybridMultilevel"/>
    <w:tmpl w:val="5A96BF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994"/>
    <w:multiLevelType w:val="hybridMultilevel"/>
    <w:tmpl w:val="8FBE130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85757"/>
    <w:multiLevelType w:val="hybridMultilevel"/>
    <w:tmpl w:val="BFCC87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53DD7"/>
    <w:multiLevelType w:val="hybridMultilevel"/>
    <w:tmpl w:val="3BF0F20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04262"/>
    <w:multiLevelType w:val="hybridMultilevel"/>
    <w:tmpl w:val="DF1023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71A84"/>
    <w:multiLevelType w:val="hybridMultilevel"/>
    <w:tmpl w:val="E4DA03D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333"/>
    <w:multiLevelType w:val="hybridMultilevel"/>
    <w:tmpl w:val="8986697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F4E3A"/>
    <w:multiLevelType w:val="hybridMultilevel"/>
    <w:tmpl w:val="5E1A6A52"/>
    <w:lvl w:ilvl="0" w:tplc="AEF8E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92DF6"/>
    <w:multiLevelType w:val="hybridMultilevel"/>
    <w:tmpl w:val="02F60B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92747"/>
    <w:multiLevelType w:val="hybridMultilevel"/>
    <w:tmpl w:val="36E43E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E404F"/>
    <w:multiLevelType w:val="hybridMultilevel"/>
    <w:tmpl w:val="5762BC7A"/>
    <w:lvl w:ilvl="0" w:tplc="2D244B68">
      <w:start w:val="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E0BB2"/>
    <w:multiLevelType w:val="hybridMultilevel"/>
    <w:tmpl w:val="77A8FF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F4C"/>
    <w:multiLevelType w:val="multilevel"/>
    <w:tmpl w:val="85569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E46CD7"/>
    <w:multiLevelType w:val="hybridMultilevel"/>
    <w:tmpl w:val="F49E02EC"/>
    <w:lvl w:ilvl="0" w:tplc="2E10A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63890"/>
    <w:multiLevelType w:val="hybridMultilevel"/>
    <w:tmpl w:val="4672D16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8762A"/>
    <w:multiLevelType w:val="hybridMultilevel"/>
    <w:tmpl w:val="CD7CC7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415CB"/>
    <w:multiLevelType w:val="hybridMultilevel"/>
    <w:tmpl w:val="A71A1BE8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F9045E"/>
    <w:multiLevelType w:val="hybridMultilevel"/>
    <w:tmpl w:val="527CC33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165D33"/>
    <w:multiLevelType w:val="singleLevel"/>
    <w:tmpl w:val="93E2DE40"/>
    <w:lvl w:ilvl="0">
      <w:start w:val="1"/>
      <w:numFmt w:val="lowerRoman"/>
      <w:lvlText w:val="(%1)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33" w15:restartNumberingAfterBreak="0">
    <w:nsid w:val="64FB4A06"/>
    <w:multiLevelType w:val="hybridMultilevel"/>
    <w:tmpl w:val="FC24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5472C"/>
    <w:multiLevelType w:val="multilevel"/>
    <w:tmpl w:val="42C6201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EC25453"/>
    <w:multiLevelType w:val="hybridMultilevel"/>
    <w:tmpl w:val="70D874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278A0"/>
    <w:multiLevelType w:val="hybridMultilevel"/>
    <w:tmpl w:val="EEF61A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44443"/>
    <w:multiLevelType w:val="hybridMultilevel"/>
    <w:tmpl w:val="1F96425E"/>
    <w:lvl w:ilvl="0" w:tplc="81D2F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37C3D"/>
    <w:multiLevelType w:val="hybridMultilevel"/>
    <w:tmpl w:val="6EC287D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34A6"/>
    <w:multiLevelType w:val="hybridMultilevel"/>
    <w:tmpl w:val="D85845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8739E"/>
    <w:multiLevelType w:val="multilevel"/>
    <w:tmpl w:val="7C540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12"/>
  </w:num>
  <w:num w:numId="5">
    <w:abstractNumId w:val="28"/>
  </w:num>
  <w:num w:numId="6">
    <w:abstractNumId w:val="13"/>
  </w:num>
  <w:num w:numId="7">
    <w:abstractNumId w:val="20"/>
  </w:num>
  <w:num w:numId="8">
    <w:abstractNumId w:val="36"/>
  </w:num>
  <w:num w:numId="9">
    <w:abstractNumId w:val="16"/>
  </w:num>
  <w:num w:numId="10">
    <w:abstractNumId w:val="17"/>
  </w:num>
  <w:num w:numId="11">
    <w:abstractNumId w:val="3"/>
  </w:num>
  <w:num w:numId="12">
    <w:abstractNumId w:val="4"/>
  </w:num>
  <w:num w:numId="13">
    <w:abstractNumId w:val="32"/>
    <w:lvlOverride w:ilvl="0">
      <w:startOverride w:val="1"/>
    </w:lvlOverride>
  </w:num>
  <w:num w:numId="14">
    <w:abstractNumId w:val="21"/>
  </w:num>
  <w:num w:numId="15">
    <w:abstractNumId w:val="22"/>
  </w:num>
  <w:num w:numId="16">
    <w:abstractNumId w:val="35"/>
  </w:num>
  <w:num w:numId="17">
    <w:abstractNumId w:val="14"/>
  </w:num>
  <w:num w:numId="18">
    <w:abstractNumId w:val="18"/>
  </w:num>
  <w:num w:numId="19">
    <w:abstractNumId w:val="5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6"/>
  </w:num>
  <w:num w:numId="24">
    <w:abstractNumId w:val="19"/>
  </w:num>
  <w:num w:numId="25">
    <w:abstractNumId w:val="24"/>
  </w:num>
  <w:num w:numId="26">
    <w:abstractNumId w:val="37"/>
  </w:num>
  <w:num w:numId="27">
    <w:abstractNumId w:val="30"/>
  </w:num>
  <w:num w:numId="28">
    <w:abstractNumId w:val="27"/>
  </w:num>
  <w:num w:numId="29">
    <w:abstractNumId w:val="29"/>
  </w:num>
  <w:num w:numId="30">
    <w:abstractNumId w:val="39"/>
  </w:num>
  <w:num w:numId="31">
    <w:abstractNumId w:val="38"/>
  </w:num>
  <w:num w:numId="32">
    <w:abstractNumId w:val="10"/>
  </w:num>
  <w:num w:numId="33">
    <w:abstractNumId w:val="25"/>
  </w:num>
  <w:num w:numId="34">
    <w:abstractNumId w:val="15"/>
  </w:num>
  <w:num w:numId="35">
    <w:abstractNumId w:val="26"/>
  </w:num>
  <w:num w:numId="36">
    <w:abstractNumId w:val="34"/>
  </w:num>
  <w:num w:numId="37">
    <w:abstractNumId w:val="40"/>
  </w:num>
  <w:num w:numId="38">
    <w:abstractNumId w:val="8"/>
  </w:num>
  <w:num w:numId="39">
    <w:abstractNumId w:val="9"/>
  </w:num>
  <w:num w:numId="40">
    <w:abstractNumId w:val="1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29"/>
    <w:rsid w:val="000001B7"/>
    <w:rsid w:val="00000458"/>
    <w:rsid w:val="00000B73"/>
    <w:rsid w:val="00001B52"/>
    <w:rsid w:val="00001DF6"/>
    <w:rsid w:val="00001E90"/>
    <w:rsid w:val="000021B4"/>
    <w:rsid w:val="000031DF"/>
    <w:rsid w:val="0000333C"/>
    <w:rsid w:val="000045D7"/>
    <w:rsid w:val="00005552"/>
    <w:rsid w:val="000119DB"/>
    <w:rsid w:val="00012C0A"/>
    <w:rsid w:val="00012E58"/>
    <w:rsid w:val="00014A7A"/>
    <w:rsid w:val="00015E85"/>
    <w:rsid w:val="000163A9"/>
    <w:rsid w:val="00016DAF"/>
    <w:rsid w:val="00016E7D"/>
    <w:rsid w:val="00017770"/>
    <w:rsid w:val="00020A7C"/>
    <w:rsid w:val="00021DFE"/>
    <w:rsid w:val="0002225C"/>
    <w:rsid w:val="00022A97"/>
    <w:rsid w:val="00023C1B"/>
    <w:rsid w:val="00023C6A"/>
    <w:rsid w:val="00024B3A"/>
    <w:rsid w:val="00025E89"/>
    <w:rsid w:val="000262AF"/>
    <w:rsid w:val="000268A4"/>
    <w:rsid w:val="00026D22"/>
    <w:rsid w:val="000274AA"/>
    <w:rsid w:val="00027507"/>
    <w:rsid w:val="000275FA"/>
    <w:rsid w:val="00027B67"/>
    <w:rsid w:val="00027F36"/>
    <w:rsid w:val="0003012A"/>
    <w:rsid w:val="0003016F"/>
    <w:rsid w:val="00030B39"/>
    <w:rsid w:val="00030E28"/>
    <w:rsid w:val="000316B2"/>
    <w:rsid w:val="00031734"/>
    <w:rsid w:val="00032111"/>
    <w:rsid w:val="00033AC0"/>
    <w:rsid w:val="00033EAC"/>
    <w:rsid w:val="00034A7E"/>
    <w:rsid w:val="00034C64"/>
    <w:rsid w:val="00036A06"/>
    <w:rsid w:val="0003709A"/>
    <w:rsid w:val="00040448"/>
    <w:rsid w:val="00040C28"/>
    <w:rsid w:val="00040F64"/>
    <w:rsid w:val="000414FC"/>
    <w:rsid w:val="00041580"/>
    <w:rsid w:val="00041E5B"/>
    <w:rsid w:val="0004212F"/>
    <w:rsid w:val="00042A3C"/>
    <w:rsid w:val="00042F90"/>
    <w:rsid w:val="00043982"/>
    <w:rsid w:val="00044C4B"/>
    <w:rsid w:val="00045289"/>
    <w:rsid w:val="00045550"/>
    <w:rsid w:val="00046E18"/>
    <w:rsid w:val="0005016A"/>
    <w:rsid w:val="00050401"/>
    <w:rsid w:val="00050F7F"/>
    <w:rsid w:val="00051F29"/>
    <w:rsid w:val="00052373"/>
    <w:rsid w:val="00052ADF"/>
    <w:rsid w:val="000534F4"/>
    <w:rsid w:val="0005367D"/>
    <w:rsid w:val="00053776"/>
    <w:rsid w:val="000543CB"/>
    <w:rsid w:val="0005468A"/>
    <w:rsid w:val="000556BB"/>
    <w:rsid w:val="00060C75"/>
    <w:rsid w:val="000615EC"/>
    <w:rsid w:val="00064F52"/>
    <w:rsid w:val="000652F4"/>
    <w:rsid w:val="00065615"/>
    <w:rsid w:val="0006575D"/>
    <w:rsid w:val="0006584A"/>
    <w:rsid w:val="00065B16"/>
    <w:rsid w:val="00066351"/>
    <w:rsid w:val="000664D6"/>
    <w:rsid w:val="00066A65"/>
    <w:rsid w:val="000677D0"/>
    <w:rsid w:val="000706B6"/>
    <w:rsid w:val="00070A46"/>
    <w:rsid w:val="00071880"/>
    <w:rsid w:val="00074D4F"/>
    <w:rsid w:val="000756E6"/>
    <w:rsid w:val="00075FF2"/>
    <w:rsid w:val="00076549"/>
    <w:rsid w:val="00080001"/>
    <w:rsid w:val="00080555"/>
    <w:rsid w:val="000807DA"/>
    <w:rsid w:val="00082216"/>
    <w:rsid w:val="000831D9"/>
    <w:rsid w:val="00083EDF"/>
    <w:rsid w:val="00084217"/>
    <w:rsid w:val="0008426C"/>
    <w:rsid w:val="00084673"/>
    <w:rsid w:val="00085E0E"/>
    <w:rsid w:val="000864D4"/>
    <w:rsid w:val="00086E89"/>
    <w:rsid w:val="000903E8"/>
    <w:rsid w:val="00090804"/>
    <w:rsid w:val="00090914"/>
    <w:rsid w:val="000915FC"/>
    <w:rsid w:val="00091C02"/>
    <w:rsid w:val="00091DB1"/>
    <w:rsid w:val="000929A7"/>
    <w:rsid w:val="00093325"/>
    <w:rsid w:val="000933A9"/>
    <w:rsid w:val="0009353F"/>
    <w:rsid w:val="00095347"/>
    <w:rsid w:val="00095FC3"/>
    <w:rsid w:val="000968ED"/>
    <w:rsid w:val="00096B96"/>
    <w:rsid w:val="0009701C"/>
    <w:rsid w:val="00097318"/>
    <w:rsid w:val="000A07EF"/>
    <w:rsid w:val="000A09CD"/>
    <w:rsid w:val="000A26EA"/>
    <w:rsid w:val="000A2C6D"/>
    <w:rsid w:val="000A33CB"/>
    <w:rsid w:val="000A3BE5"/>
    <w:rsid w:val="000A574F"/>
    <w:rsid w:val="000A57C9"/>
    <w:rsid w:val="000A70A8"/>
    <w:rsid w:val="000B0357"/>
    <w:rsid w:val="000B0A30"/>
    <w:rsid w:val="000B0B0C"/>
    <w:rsid w:val="000B0CA9"/>
    <w:rsid w:val="000B2174"/>
    <w:rsid w:val="000B255A"/>
    <w:rsid w:val="000B2B3B"/>
    <w:rsid w:val="000B420E"/>
    <w:rsid w:val="000B4331"/>
    <w:rsid w:val="000B4F81"/>
    <w:rsid w:val="000B50C4"/>
    <w:rsid w:val="000B5728"/>
    <w:rsid w:val="000B5B94"/>
    <w:rsid w:val="000B74A2"/>
    <w:rsid w:val="000B7882"/>
    <w:rsid w:val="000C0238"/>
    <w:rsid w:val="000C04CF"/>
    <w:rsid w:val="000C04F6"/>
    <w:rsid w:val="000C16C8"/>
    <w:rsid w:val="000C28EF"/>
    <w:rsid w:val="000C2FC8"/>
    <w:rsid w:val="000C366F"/>
    <w:rsid w:val="000C4A2C"/>
    <w:rsid w:val="000C566A"/>
    <w:rsid w:val="000C5A1B"/>
    <w:rsid w:val="000C607A"/>
    <w:rsid w:val="000C6329"/>
    <w:rsid w:val="000C72C7"/>
    <w:rsid w:val="000D1184"/>
    <w:rsid w:val="000D1384"/>
    <w:rsid w:val="000D14FC"/>
    <w:rsid w:val="000D2097"/>
    <w:rsid w:val="000D24DD"/>
    <w:rsid w:val="000D43CF"/>
    <w:rsid w:val="000D48AC"/>
    <w:rsid w:val="000D4971"/>
    <w:rsid w:val="000D4CCA"/>
    <w:rsid w:val="000D61D9"/>
    <w:rsid w:val="000D74CC"/>
    <w:rsid w:val="000D7B99"/>
    <w:rsid w:val="000D7DF8"/>
    <w:rsid w:val="000E0044"/>
    <w:rsid w:val="000E00E5"/>
    <w:rsid w:val="000E0AA6"/>
    <w:rsid w:val="000E13B7"/>
    <w:rsid w:val="000E15CD"/>
    <w:rsid w:val="000E1F5D"/>
    <w:rsid w:val="000E1FE1"/>
    <w:rsid w:val="000E376D"/>
    <w:rsid w:val="000E3DA6"/>
    <w:rsid w:val="000E41BB"/>
    <w:rsid w:val="000E59A8"/>
    <w:rsid w:val="000E5A28"/>
    <w:rsid w:val="000E5E52"/>
    <w:rsid w:val="000E64CA"/>
    <w:rsid w:val="000E681E"/>
    <w:rsid w:val="000F021E"/>
    <w:rsid w:val="000F07CB"/>
    <w:rsid w:val="000F1344"/>
    <w:rsid w:val="000F1606"/>
    <w:rsid w:val="000F18BB"/>
    <w:rsid w:val="000F18F6"/>
    <w:rsid w:val="000F1C55"/>
    <w:rsid w:val="000F21C9"/>
    <w:rsid w:val="000F3775"/>
    <w:rsid w:val="000F4A61"/>
    <w:rsid w:val="000F50D6"/>
    <w:rsid w:val="000F553F"/>
    <w:rsid w:val="000F788A"/>
    <w:rsid w:val="00100002"/>
    <w:rsid w:val="0010001D"/>
    <w:rsid w:val="001010BB"/>
    <w:rsid w:val="0010149F"/>
    <w:rsid w:val="001015C0"/>
    <w:rsid w:val="00101F75"/>
    <w:rsid w:val="00102A46"/>
    <w:rsid w:val="0010458C"/>
    <w:rsid w:val="00104860"/>
    <w:rsid w:val="001077C8"/>
    <w:rsid w:val="00107816"/>
    <w:rsid w:val="00107BA8"/>
    <w:rsid w:val="00107D19"/>
    <w:rsid w:val="001110CE"/>
    <w:rsid w:val="00113343"/>
    <w:rsid w:val="00115AE8"/>
    <w:rsid w:val="00115D3A"/>
    <w:rsid w:val="00117025"/>
    <w:rsid w:val="001177FF"/>
    <w:rsid w:val="00117A74"/>
    <w:rsid w:val="00120DB5"/>
    <w:rsid w:val="00120E91"/>
    <w:rsid w:val="0012116E"/>
    <w:rsid w:val="00122D21"/>
    <w:rsid w:val="00125EF7"/>
    <w:rsid w:val="00130039"/>
    <w:rsid w:val="00130126"/>
    <w:rsid w:val="001301D7"/>
    <w:rsid w:val="00131FE4"/>
    <w:rsid w:val="001331FF"/>
    <w:rsid w:val="001336F8"/>
    <w:rsid w:val="00133DE2"/>
    <w:rsid w:val="001341AA"/>
    <w:rsid w:val="00134817"/>
    <w:rsid w:val="00135555"/>
    <w:rsid w:val="00135F2E"/>
    <w:rsid w:val="0013646D"/>
    <w:rsid w:val="00136BCE"/>
    <w:rsid w:val="00137482"/>
    <w:rsid w:val="00137D50"/>
    <w:rsid w:val="0014027E"/>
    <w:rsid w:val="001402C3"/>
    <w:rsid w:val="00140C07"/>
    <w:rsid w:val="0014137B"/>
    <w:rsid w:val="001416FB"/>
    <w:rsid w:val="00141A81"/>
    <w:rsid w:val="00141AE6"/>
    <w:rsid w:val="0014337D"/>
    <w:rsid w:val="00143D08"/>
    <w:rsid w:val="00144B65"/>
    <w:rsid w:val="00145053"/>
    <w:rsid w:val="001451E9"/>
    <w:rsid w:val="001457F6"/>
    <w:rsid w:val="00146FA6"/>
    <w:rsid w:val="00147047"/>
    <w:rsid w:val="00147FC2"/>
    <w:rsid w:val="001502B5"/>
    <w:rsid w:val="001505DB"/>
    <w:rsid w:val="001505F6"/>
    <w:rsid w:val="00150BF3"/>
    <w:rsid w:val="001530A4"/>
    <w:rsid w:val="0015382B"/>
    <w:rsid w:val="00155019"/>
    <w:rsid w:val="00156285"/>
    <w:rsid w:val="00156859"/>
    <w:rsid w:val="00157D4F"/>
    <w:rsid w:val="00157DBD"/>
    <w:rsid w:val="001607EA"/>
    <w:rsid w:val="00162059"/>
    <w:rsid w:val="001643E6"/>
    <w:rsid w:val="001708E3"/>
    <w:rsid w:val="00171723"/>
    <w:rsid w:val="00174C31"/>
    <w:rsid w:val="00175491"/>
    <w:rsid w:val="001766ED"/>
    <w:rsid w:val="00176FF1"/>
    <w:rsid w:val="00177AE4"/>
    <w:rsid w:val="00180EA0"/>
    <w:rsid w:val="00181D95"/>
    <w:rsid w:val="00181EC1"/>
    <w:rsid w:val="001833FE"/>
    <w:rsid w:val="001836E7"/>
    <w:rsid w:val="00183A00"/>
    <w:rsid w:val="00183AF6"/>
    <w:rsid w:val="00183C39"/>
    <w:rsid w:val="001840DE"/>
    <w:rsid w:val="00184787"/>
    <w:rsid w:val="00184BAE"/>
    <w:rsid w:val="00184D69"/>
    <w:rsid w:val="00185EAE"/>
    <w:rsid w:val="001878AA"/>
    <w:rsid w:val="00191B07"/>
    <w:rsid w:val="00192B5B"/>
    <w:rsid w:val="00192DC2"/>
    <w:rsid w:val="0019344E"/>
    <w:rsid w:val="00193527"/>
    <w:rsid w:val="00193CBA"/>
    <w:rsid w:val="00194757"/>
    <w:rsid w:val="00194992"/>
    <w:rsid w:val="00196C8E"/>
    <w:rsid w:val="00197BCD"/>
    <w:rsid w:val="001A0855"/>
    <w:rsid w:val="001A1311"/>
    <w:rsid w:val="001A2422"/>
    <w:rsid w:val="001A2F6A"/>
    <w:rsid w:val="001A3303"/>
    <w:rsid w:val="001A3600"/>
    <w:rsid w:val="001A452C"/>
    <w:rsid w:val="001A5CE5"/>
    <w:rsid w:val="001A5D9E"/>
    <w:rsid w:val="001A6846"/>
    <w:rsid w:val="001A6FD2"/>
    <w:rsid w:val="001A6FF5"/>
    <w:rsid w:val="001B0EC8"/>
    <w:rsid w:val="001B0F1A"/>
    <w:rsid w:val="001B0FC4"/>
    <w:rsid w:val="001B0FEF"/>
    <w:rsid w:val="001B1FD8"/>
    <w:rsid w:val="001B5CAD"/>
    <w:rsid w:val="001B627D"/>
    <w:rsid w:val="001B6840"/>
    <w:rsid w:val="001B695E"/>
    <w:rsid w:val="001B7D16"/>
    <w:rsid w:val="001C0D21"/>
    <w:rsid w:val="001C1538"/>
    <w:rsid w:val="001C18BE"/>
    <w:rsid w:val="001C1D72"/>
    <w:rsid w:val="001C275D"/>
    <w:rsid w:val="001C2812"/>
    <w:rsid w:val="001C2D63"/>
    <w:rsid w:val="001C2F5B"/>
    <w:rsid w:val="001C31D5"/>
    <w:rsid w:val="001C4047"/>
    <w:rsid w:val="001C469E"/>
    <w:rsid w:val="001C48D0"/>
    <w:rsid w:val="001C4A41"/>
    <w:rsid w:val="001C5589"/>
    <w:rsid w:val="001C627A"/>
    <w:rsid w:val="001C644C"/>
    <w:rsid w:val="001C6724"/>
    <w:rsid w:val="001C68EF"/>
    <w:rsid w:val="001C77F2"/>
    <w:rsid w:val="001C7F97"/>
    <w:rsid w:val="001D34CB"/>
    <w:rsid w:val="001D3A13"/>
    <w:rsid w:val="001D408C"/>
    <w:rsid w:val="001D4109"/>
    <w:rsid w:val="001D4217"/>
    <w:rsid w:val="001D464B"/>
    <w:rsid w:val="001D50F9"/>
    <w:rsid w:val="001D65D5"/>
    <w:rsid w:val="001D6BC6"/>
    <w:rsid w:val="001D732C"/>
    <w:rsid w:val="001D7543"/>
    <w:rsid w:val="001D756A"/>
    <w:rsid w:val="001D793F"/>
    <w:rsid w:val="001E06D4"/>
    <w:rsid w:val="001E113A"/>
    <w:rsid w:val="001E1821"/>
    <w:rsid w:val="001E1A8C"/>
    <w:rsid w:val="001E1C0E"/>
    <w:rsid w:val="001E2375"/>
    <w:rsid w:val="001E2E9D"/>
    <w:rsid w:val="001E3BB0"/>
    <w:rsid w:val="001E3E33"/>
    <w:rsid w:val="001E4E0A"/>
    <w:rsid w:val="001E5454"/>
    <w:rsid w:val="001E5758"/>
    <w:rsid w:val="001E5DEE"/>
    <w:rsid w:val="001E60B5"/>
    <w:rsid w:val="001E799B"/>
    <w:rsid w:val="001E7B94"/>
    <w:rsid w:val="001F10A6"/>
    <w:rsid w:val="001F154E"/>
    <w:rsid w:val="001F1D84"/>
    <w:rsid w:val="001F2021"/>
    <w:rsid w:val="001F2899"/>
    <w:rsid w:val="001F34FC"/>
    <w:rsid w:val="001F4EF1"/>
    <w:rsid w:val="001F5148"/>
    <w:rsid w:val="001F56C4"/>
    <w:rsid w:val="001F5813"/>
    <w:rsid w:val="001F6A3B"/>
    <w:rsid w:val="00201554"/>
    <w:rsid w:val="00203B41"/>
    <w:rsid w:val="0020705A"/>
    <w:rsid w:val="002071B1"/>
    <w:rsid w:val="00207498"/>
    <w:rsid w:val="00207996"/>
    <w:rsid w:val="00207BD5"/>
    <w:rsid w:val="00207E8C"/>
    <w:rsid w:val="002103EC"/>
    <w:rsid w:val="00210CAC"/>
    <w:rsid w:val="002110DE"/>
    <w:rsid w:val="002115A1"/>
    <w:rsid w:val="0021254E"/>
    <w:rsid w:val="00213D38"/>
    <w:rsid w:val="002141E7"/>
    <w:rsid w:val="0021524C"/>
    <w:rsid w:val="0021643A"/>
    <w:rsid w:val="002165BC"/>
    <w:rsid w:val="00217D68"/>
    <w:rsid w:val="00220A42"/>
    <w:rsid w:val="00220D34"/>
    <w:rsid w:val="00221023"/>
    <w:rsid w:val="00222FBF"/>
    <w:rsid w:val="0022349E"/>
    <w:rsid w:val="0022370C"/>
    <w:rsid w:val="00223F8C"/>
    <w:rsid w:val="00224572"/>
    <w:rsid w:val="00224773"/>
    <w:rsid w:val="00224B9E"/>
    <w:rsid w:val="00227A69"/>
    <w:rsid w:val="00227F98"/>
    <w:rsid w:val="002303B9"/>
    <w:rsid w:val="00230866"/>
    <w:rsid w:val="00230A72"/>
    <w:rsid w:val="00231B88"/>
    <w:rsid w:val="00231FBC"/>
    <w:rsid w:val="00232623"/>
    <w:rsid w:val="00232FF7"/>
    <w:rsid w:val="00233D55"/>
    <w:rsid w:val="002348A7"/>
    <w:rsid w:val="002354E4"/>
    <w:rsid w:val="0023748F"/>
    <w:rsid w:val="00237940"/>
    <w:rsid w:val="002404F9"/>
    <w:rsid w:val="00240826"/>
    <w:rsid w:val="00242E3F"/>
    <w:rsid w:val="00244FF6"/>
    <w:rsid w:val="00245B52"/>
    <w:rsid w:val="00245D22"/>
    <w:rsid w:val="00245E10"/>
    <w:rsid w:val="00246542"/>
    <w:rsid w:val="00246CA4"/>
    <w:rsid w:val="00250B19"/>
    <w:rsid w:val="00250BC0"/>
    <w:rsid w:val="00251E60"/>
    <w:rsid w:val="0025204D"/>
    <w:rsid w:val="00253853"/>
    <w:rsid w:val="00253B29"/>
    <w:rsid w:val="00253D28"/>
    <w:rsid w:val="00253DD3"/>
    <w:rsid w:val="0025465B"/>
    <w:rsid w:val="002549CC"/>
    <w:rsid w:val="00254D64"/>
    <w:rsid w:val="00255C86"/>
    <w:rsid w:val="00256454"/>
    <w:rsid w:val="002570D7"/>
    <w:rsid w:val="0025724F"/>
    <w:rsid w:val="0025753D"/>
    <w:rsid w:val="00262A18"/>
    <w:rsid w:val="00262F02"/>
    <w:rsid w:val="0026330C"/>
    <w:rsid w:val="00263938"/>
    <w:rsid w:val="00264086"/>
    <w:rsid w:val="00265582"/>
    <w:rsid w:val="00265F4E"/>
    <w:rsid w:val="00266195"/>
    <w:rsid w:val="00266FF0"/>
    <w:rsid w:val="00270008"/>
    <w:rsid w:val="00270D26"/>
    <w:rsid w:val="00270E14"/>
    <w:rsid w:val="00270F92"/>
    <w:rsid w:val="00271565"/>
    <w:rsid w:val="00272F6A"/>
    <w:rsid w:val="002746BF"/>
    <w:rsid w:val="00277BA1"/>
    <w:rsid w:val="00280E64"/>
    <w:rsid w:val="00281A93"/>
    <w:rsid w:val="00282EFC"/>
    <w:rsid w:val="00283BB2"/>
    <w:rsid w:val="00284192"/>
    <w:rsid w:val="00284851"/>
    <w:rsid w:val="00284CEC"/>
    <w:rsid w:val="00285156"/>
    <w:rsid w:val="002855D4"/>
    <w:rsid w:val="002859C4"/>
    <w:rsid w:val="00285C24"/>
    <w:rsid w:val="00285CEE"/>
    <w:rsid w:val="0028664B"/>
    <w:rsid w:val="00286679"/>
    <w:rsid w:val="00286D57"/>
    <w:rsid w:val="00287DEF"/>
    <w:rsid w:val="00290507"/>
    <w:rsid w:val="0029064F"/>
    <w:rsid w:val="00290D3A"/>
    <w:rsid w:val="002926C1"/>
    <w:rsid w:val="0029278D"/>
    <w:rsid w:val="002928C2"/>
    <w:rsid w:val="00292BE3"/>
    <w:rsid w:val="00293989"/>
    <w:rsid w:val="00294229"/>
    <w:rsid w:val="002947E9"/>
    <w:rsid w:val="00294FC0"/>
    <w:rsid w:val="0029599F"/>
    <w:rsid w:val="002A119C"/>
    <w:rsid w:val="002A1EEF"/>
    <w:rsid w:val="002A2ACE"/>
    <w:rsid w:val="002A2C88"/>
    <w:rsid w:val="002A2D86"/>
    <w:rsid w:val="002A2E9D"/>
    <w:rsid w:val="002A31B4"/>
    <w:rsid w:val="002A42EA"/>
    <w:rsid w:val="002A5AAD"/>
    <w:rsid w:val="002A5AE0"/>
    <w:rsid w:val="002A5CD1"/>
    <w:rsid w:val="002A6101"/>
    <w:rsid w:val="002A6284"/>
    <w:rsid w:val="002A681B"/>
    <w:rsid w:val="002A6B5A"/>
    <w:rsid w:val="002A6E41"/>
    <w:rsid w:val="002B09D0"/>
    <w:rsid w:val="002B1436"/>
    <w:rsid w:val="002B1E3A"/>
    <w:rsid w:val="002B30E1"/>
    <w:rsid w:val="002B33A8"/>
    <w:rsid w:val="002B428C"/>
    <w:rsid w:val="002B5F8F"/>
    <w:rsid w:val="002B6568"/>
    <w:rsid w:val="002B7841"/>
    <w:rsid w:val="002B7F60"/>
    <w:rsid w:val="002C0557"/>
    <w:rsid w:val="002C05EE"/>
    <w:rsid w:val="002C1E64"/>
    <w:rsid w:val="002C3D77"/>
    <w:rsid w:val="002C457A"/>
    <w:rsid w:val="002C56EC"/>
    <w:rsid w:val="002C5C06"/>
    <w:rsid w:val="002C6C1E"/>
    <w:rsid w:val="002C712B"/>
    <w:rsid w:val="002D13DB"/>
    <w:rsid w:val="002D14B5"/>
    <w:rsid w:val="002D20CB"/>
    <w:rsid w:val="002D256E"/>
    <w:rsid w:val="002D3049"/>
    <w:rsid w:val="002D4737"/>
    <w:rsid w:val="002D7FE3"/>
    <w:rsid w:val="002E04D6"/>
    <w:rsid w:val="002E15CB"/>
    <w:rsid w:val="002E19A1"/>
    <w:rsid w:val="002E24C0"/>
    <w:rsid w:val="002E24F1"/>
    <w:rsid w:val="002E28BF"/>
    <w:rsid w:val="002E2B02"/>
    <w:rsid w:val="002E2E76"/>
    <w:rsid w:val="002E327F"/>
    <w:rsid w:val="002E338C"/>
    <w:rsid w:val="002E44CB"/>
    <w:rsid w:val="002E5609"/>
    <w:rsid w:val="002E77AC"/>
    <w:rsid w:val="002F00B0"/>
    <w:rsid w:val="002F0351"/>
    <w:rsid w:val="002F0ACD"/>
    <w:rsid w:val="002F0FA3"/>
    <w:rsid w:val="002F1E64"/>
    <w:rsid w:val="002F1FF3"/>
    <w:rsid w:val="002F250E"/>
    <w:rsid w:val="002F2A1D"/>
    <w:rsid w:val="002F2E71"/>
    <w:rsid w:val="002F43F0"/>
    <w:rsid w:val="002F4A90"/>
    <w:rsid w:val="002F51AB"/>
    <w:rsid w:val="002F5294"/>
    <w:rsid w:val="002F578D"/>
    <w:rsid w:val="002F5BFF"/>
    <w:rsid w:val="002F5EE0"/>
    <w:rsid w:val="002F6162"/>
    <w:rsid w:val="002F6194"/>
    <w:rsid w:val="002F6257"/>
    <w:rsid w:val="002F6AC0"/>
    <w:rsid w:val="002F7416"/>
    <w:rsid w:val="002F7A4A"/>
    <w:rsid w:val="002F7D34"/>
    <w:rsid w:val="0030032F"/>
    <w:rsid w:val="003006F0"/>
    <w:rsid w:val="00300FF0"/>
    <w:rsid w:val="003027DB"/>
    <w:rsid w:val="00302ED0"/>
    <w:rsid w:val="0030392C"/>
    <w:rsid w:val="00305B3A"/>
    <w:rsid w:val="00306A6A"/>
    <w:rsid w:val="0030775B"/>
    <w:rsid w:val="00307904"/>
    <w:rsid w:val="00307B16"/>
    <w:rsid w:val="003117CF"/>
    <w:rsid w:val="003118A8"/>
    <w:rsid w:val="00313292"/>
    <w:rsid w:val="0031348C"/>
    <w:rsid w:val="00315506"/>
    <w:rsid w:val="00315ADD"/>
    <w:rsid w:val="00315D5F"/>
    <w:rsid w:val="00316E25"/>
    <w:rsid w:val="00317B78"/>
    <w:rsid w:val="00317C0E"/>
    <w:rsid w:val="00317E05"/>
    <w:rsid w:val="00320CD4"/>
    <w:rsid w:val="00320FC7"/>
    <w:rsid w:val="003214A6"/>
    <w:rsid w:val="003217B1"/>
    <w:rsid w:val="00321C37"/>
    <w:rsid w:val="00322443"/>
    <w:rsid w:val="00322EA6"/>
    <w:rsid w:val="003231A7"/>
    <w:rsid w:val="00324456"/>
    <w:rsid w:val="00325158"/>
    <w:rsid w:val="003251E6"/>
    <w:rsid w:val="00325BD3"/>
    <w:rsid w:val="003264C1"/>
    <w:rsid w:val="00326501"/>
    <w:rsid w:val="00326B21"/>
    <w:rsid w:val="00327679"/>
    <w:rsid w:val="00327AA0"/>
    <w:rsid w:val="00330789"/>
    <w:rsid w:val="00330A09"/>
    <w:rsid w:val="00331354"/>
    <w:rsid w:val="003318C2"/>
    <w:rsid w:val="003332D5"/>
    <w:rsid w:val="00333982"/>
    <w:rsid w:val="00333FF5"/>
    <w:rsid w:val="00334004"/>
    <w:rsid w:val="00334C3E"/>
    <w:rsid w:val="003353E4"/>
    <w:rsid w:val="00336305"/>
    <w:rsid w:val="0033651C"/>
    <w:rsid w:val="00337CD0"/>
    <w:rsid w:val="00340157"/>
    <w:rsid w:val="00342378"/>
    <w:rsid w:val="00342E8A"/>
    <w:rsid w:val="0034384D"/>
    <w:rsid w:val="00343A2E"/>
    <w:rsid w:val="00343D2D"/>
    <w:rsid w:val="003447E5"/>
    <w:rsid w:val="00344B8E"/>
    <w:rsid w:val="00344D8B"/>
    <w:rsid w:val="00345AF9"/>
    <w:rsid w:val="00345BDA"/>
    <w:rsid w:val="00345F5E"/>
    <w:rsid w:val="0034654B"/>
    <w:rsid w:val="00346740"/>
    <w:rsid w:val="00346821"/>
    <w:rsid w:val="00346860"/>
    <w:rsid w:val="00350AB2"/>
    <w:rsid w:val="003514CB"/>
    <w:rsid w:val="00351623"/>
    <w:rsid w:val="00351825"/>
    <w:rsid w:val="00351C13"/>
    <w:rsid w:val="00351F78"/>
    <w:rsid w:val="00353CA5"/>
    <w:rsid w:val="00355191"/>
    <w:rsid w:val="00355B99"/>
    <w:rsid w:val="00356307"/>
    <w:rsid w:val="003577E3"/>
    <w:rsid w:val="003578E4"/>
    <w:rsid w:val="003600C4"/>
    <w:rsid w:val="00360EBC"/>
    <w:rsid w:val="00362F93"/>
    <w:rsid w:val="00363579"/>
    <w:rsid w:val="00363F29"/>
    <w:rsid w:val="00364EE7"/>
    <w:rsid w:val="003654B4"/>
    <w:rsid w:val="003659AD"/>
    <w:rsid w:val="0036654D"/>
    <w:rsid w:val="00366972"/>
    <w:rsid w:val="00367F04"/>
    <w:rsid w:val="00370B94"/>
    <w:rsid w:val="00371967"/>
    <w:rsid w:val="00373311"/>
    <w:rsid w:val="00375315"/>
    <w:rsid w:val="003753BC"/>
    <w:rsid w:val="00376DA7"/>
    <w:rsid w:val="00377427"/>
    <w:rsid w:val="003776ED"/>
    <w:rsid w:val="003801F5"/>
    <w:rsid w:val="0038021C"/>
    <w:rsid w:val="00380CDD"/>
    <w:rsid w:val="00380DF4"/>
    <w:rsid w:val="0038165B"/>
    <w:rsid w:val="00382ECB"/>
    <w:rsid w:val="003844A3"/>
    <w:rsid w:val="00385769"/>
    <w:rsid w:val="00385A22"/>
    <w:rsid w:val="00385C7D"/>
    <w:rsid w:val="003865C9"/>
    <w:rsid w:val="0038720B"/>
    <w:rsid w:val="0038771B"/>
    <w:rsid w:val="00387931"/>
    <w:rsid w:val="00387CA9"/>
    <w:rsid w:val="00387E85"/>
    <w:rsid w:val="00390221"/>
    <w:rsid w:val="00391099"/>
    <w:rsid w:val="00391563"/>
    <w:rsid w:val="00392921"/>
    <w:rsid w:val="0039492C"/>
    <w:rsid w:val="00395839"/>
    <w:rsid w:val="00395B52"/>
    <w:rsid w:val="00395B61"/>
    <w:rsid w:val="00396C3F"/>
    <w:rsid w:val="0039731C"/>
    <w:rsid w:val="003A01DF"/>
    <w:rsid w:val="003A0695"/>
    <w:rsid w:val="003A0B1F"/>
    <w:rsid w:val="003A14C1"/>
    <w:rsid w:val="003A1822"/>
    <w:rsid w:val="003A18A6"/>
    <w:rsid w:val="003A18A9"/>
    <w:rsid w:val="003A1B02"/>
    <w:rsid w:val="003A24BA"/>
    <w:rsid w:val="003A2A0A"/>
    <w:rsid w:val="003A2C76"/>
    <w:rsid w:val="003A2DF8"/>
    <w:rsid w:val="003A42A3"/>
    <w:rsid w:val="003A4375"/>
    <w:rsid w:val="003A45C1"/>
    <w:rsid w:val="003A5064"/>
    <w:rsid w:val="003A514D"/>
    <w:rsid w:val="003A5872"/>
    <w:rsid w:val="003A5AA4"/>
    <w:rsid w:val="003A5E25"/>
    <w:rsid w:val="003A625A"/>
    <w:rsid w:val="003B00D1"/>
    <w:rsid w:val="003B02E0"/>
    <w:rsid w:val="003B1BEE"/>
    <w:rsid w:val="003B2864"/>
    <w:rsid w:val="003B2EED"/>
    <w:rsid w:val="003B320F"/>
    <w:rsid w:val="003B32DA"/>
    <w:rsid w:val="003B354B"/>
    <w:rsid w:val="003B370E"/>
    <w:rsid w:val="003B37E5"/>
    <w:rsid w:val="003B37F4"/>
    <w:rsid w:val="003B481B"/>
    <w:rsid w:val="003B5BE1"/>
    <w:rsid w:val="003B6319"/>
    <w:rsid w:val="003B69C7"/>
    <w:rsid w:val="003B79B0"/>
    <w:rsid w:val="003C0003"/>
    <w:rsid w:val="003C065E"/>
    <w:rsid w:val="003C1511"/>
    <w:rsid w:val="003C1853"/>
    <w:rsid w:val="003C27B9"/>
    <w:rsid w:val="003C2B6E"/>
    <w:rsid w:val="003C39FF"/>
    <w:rsid w:val="003C6136"/>
    <w:rsid w:val="003C67B0"/>
    <w:rsid w:val="003C6D75"/>
    <w:rsid w:val="003C718E"/>
    <w:rsid w:val="003D168B"/>
    <w:rsid w:val="003D20A2"/>
    <w:rsid w:val="003D29B2"/>
    <w:rsid w:val="003D2BD2"/>
    <w:rsid w:val="003D2D3F"/>
    <w:rsid w:val="003D31B7"/>
    <w:rsid w:val="003D37B3"/>
    <w:rsid w:val="003D400D"/>
    <w:rsid w:val="003D5489"/>
    <w:rsid w:val="003D5DAC"/>
    <w:rsid w:val="003D5F28"/>
    <w:rsid w:val="003D5F88"/>
    <w:rsid w:val="003D7F2A"/>
    <w:rsid w:val="003E252D"/>
    <w:rsid w:val="003E2BD9"/>
    <w:rsid w:val="003E2D56"/>
    <w:rsid w:val="003E3ABF"/>
    <w:rsid w:val="003E4D97"/>
    <w:rsid w:val="003E5251"/>
    <w:rsid w:val="003E5A3C"/>
    <w:rsid w:val="003E6AB2"/>
    <w:rsid w:val="003E7218"/>
    <w:rsid w:val="003E7CCF"/>
    <w:rsid w:val="003F1C03"/>
    <w:rsid w:val="003F2948"/>
    <w:rsid w:val="003F2997"/>
    <w:rsid w:val="003F3909"/>
    <w:rsid w:val="003F4C44"/>
    <w:rsid w:val="003F6096"/>
    <w:rsid w:val="003F636C"/>
    <w:rsid w:val="003F7E1D"/>
    <w:rsid w:val="00400098"/>
    <w:rsid w:val="00400173"/>
    <w:rsid w:val="00401467"/>
    <w:rsid w:val="0040188D"/>
    <w:rsid w:val="0040192F"/>
    <w:rsid w:val="0040260A"/>
    <w:rsid w:val="00403D98"/>
    <w:rsid w:val="00405132"/>
    <w:rsid w:val="00407EF3"/>
    <w:rsid w:val="004101F1"/>
    <w:rsid w:val="00411CF3"/>
    <w:rsid w:val="00412A91"/>
    <w:rsid w:val="00412E38"/>
    <w:rsid w:val="0041360C"/>
    <w:rsid w:val="00413A15"/>
    <w:rsid w:val="00416790"/>
    <w:rsid w:val="00416E75"/>
    <w:rsid w:val="004171B4"/>
    <w:rsid w:val="004173A8"/>
    <w:rsid w:val="00417F40"/>
    <w:rsid w:val="0042030E"/>
    <w:rsid w:val="004203EE"/>
    <w:rsid w:val="00421820"/>
    <w:rsid w:val="00421DD8"/>
    <w:rsid w:val="00422BBC"/>
    <w:rsid w:val="0042346A"/>
    <w:rsid w:val="00423EAD"/>
    <w:rsid w:val="00423F78"/>
    <w:rsid w:val="00424A1F"/>
    <w:rsid w:val="00424ECA"/>
    <w:rsid w:val="00425303"/>
    <w:rsid w:val="00425BF1"/>
    <w:rsid w:val="00425C02"/>
    <w:rsid w:val="00426CCF"/>
    <w:rsid w:val="00430415"/>
    <w:rsid w:val="00430739"/>
    <w:rsid w:val="00430BFD"/>
    <w:rsid w:val="00431F8D"/>
    <w:rsid w:val="0043319D"/>
    <w:rsid w:val="004333F7"/>
    <w:rsid w:val="004342A9"/>
    <w:rsid w:val="00435097"/>
    <w:rsid w:val="0043544E"/>
    <w:rsid w:val="0043628C"/>
    <w:rsid w:val="00436431"/>
    <w:rsid w:val="00436764"/>
    <w:rsid w:val="00436D2E"/>
    <w:rsid w:val="004370C5"/>
    <w:rsid w:val="004377C1"/>
    <w:rsid w:val="00440623"/>
    <w:rsid w:val="004425BE"/>
    <w:rsid w:val="00442D38"/>
    <w:rsid w:val="00443325"/>
    <w:rsid w:val="0044383C"/>
    <w:rsid w:val="00443A13"/>
    <w:rsid w:val="00443C3A"/>
    <w:rsid w:val="00444648"/>
    <w:rsid w:val="00444C77"/>
    <w:rsid w:val="0044576B"/>
    <w:rsid w:val="004467D1"/>
    <w:rsid w:val="00446B40"/>
    <w:rsid w:val="00446C5A"/>
    <w:rsid w:val="004477D5"/>
    <w:rsid w:val="00447C00"/>
    <w:rsid w:val="00452A66"/>
    <w:rsid w:val="004534ED"/>
    <w:rsid w:val="004537AA"/>
    <w:rsid w:val="00453A71"/>
    <w:rsid w:val="00454496"/>
    <w:rsid w:val="0045467B"/>
    <w:rsid w:val="004548A0"/>
    <w:rsid w:val="00454F96"/>
    <w:rsid w:val="00455123"/>
    <w:rsid w:val="00456053"/>
    <w:rsid w:val="004575F1"/>
    <w:rsid w:val="00457C75"/>
    <w:rsid w:val="00457CD3"/>
    <w:rsid w:val="00460E43"/>
    <w:rsid w:val="00461335"/>
    <w:rsid w:val="00462109"/>
    <w:rsid w:val="004630A0"/>
    <w:rsid w:val="004633AA"/>
    <w:rsid w:val="0046342B"/>
    <w:rsid w:val="00463DB2"/>
    <w:rsid w:val="00464C7B"/>
    <w:rsid w:val="00465451"/>
    <w:rsid w:val="00466286"/>
    <w:rsid w:val="00466AFC"/>
    <w:rsid w:val="00466EBA"/>
    <w:rsid w:val="00467C35"/>
    <w:rsid w:val="00467DB3"/>
    <w:rsid w:val="00467F6C"/>
    <w:rsid w:val="004704F7"/>
    <w:rsid w:val="00471161"/>
    <w:rsid w:val="004715A2"/>
    <w:rsid w:val="00471615"/>
    <w:rsid w:val="00471784"/>
    <w:rsid w:val="0047191D"/>
    <w:rsid w:val="00471A3A"/>
    <w:rsid w:val="004720C2"/>
    <w:rsid w:val="0047238B"/>
    <w:rsid w:val="00472663"/>
    <w:rsid w:val="00472B56"/>
    <w:rsid w:val="00473472"/>
    <w:rsid w:val="00473DF3"/>
    <w:rsid w:val="0047427F"/>
    <w:rsid w:val="00475934"/>
    <w:rsid w:val="0047619A"/>
    <w:rsid w:val="00476295"/>
    <w:rsid w:val="004766FE"/>
    <w:rsid w:val="00476A26"/>
    <w:rsid w:val="0047701D"/>
    <w:rsid w:val="00480010"/>
    <w:rsid w:val="0048083C"/>
    <w:rsid w:val="00480995"/>
    <w:rsid w:val="00480B6E"/>
    <w:rsid w:val="0048164F"/>
    <w:rsid w:val="004818BD"/>
    <w:rsid w:val="004824A0"/>
    <w:rsid w:val="00482FDB"/>
    <w:rsid w:val="0048300A"/>
    <w:rsid w:val="004833BB"/>
    <w:rsid w:val="00483BBA"/>
    <w:rsid w:val="00484A0D"/>
    <w:rsid w:val="004876FF"/>
    <w:rsid w:val="00487D85"/>
    <w:rsid w:val="00490290"/>
    <w:rsid w:val="0049259A"/>
    <w:rsid w:val="00492EE8"/>
    <w:rsid w:val="00493019"/>
    <w:rsid w:val="00493293"/>
    <w:rsid w:val="00493C8E"/>
    <w:rsid w:val="00494DFD"/>
    <w:rsid w:val="0049571C"/>
    <w:rsid w:val="00496A75"/>
    <w:rsid w:val="004A0BB1"/>
    <w:rsid w:val="004A2730"/>
    <w:rsid w:val="004A673C"/>
    <w:rsid w:val="004A76C0"/>
    <w:rsid w:val="004B125F"/>
    <w:rsid w:val="004B1D59"/>
    <w:rsid w:val="004B2B72"/>
    <w:rsid w:val="004B36F1"/>
    <w:rsid w:val="004B3795"/>
    <w:rsid w:val="004B4215"/>
    <w:rsid w:val="004B42E4"/>
    <w:rsid w:val="004B434F"/>
    <w:rsid w:val="004B439C"/>
    <w:rsid w:val="004B483C"/>
    <w:rsid w:val="004B54F9"/>
    <w:rsid w:val="004B57CF"/>
    <w:rsid w:val="004B5984"/>
    <w:rsid w:val="004B5BA8"/>
    <w:rsid w:val="004B750E"/>
    <w:rsid w:val="004B7772"/>
    <w:rsid w:val="004B7859"/>
    <w:rsid w:val="004C0C7E"/>
    <w:rsid w:val="004C2DF9"/>
    <w:rsid w:val="004C35DE"/>
    <w:rsid w:val="004C3DE0"/>
    <w:rsid w:val="004C4C30"/>
    <w:rsid w:val="004C53EA"/>
    <w:rsid w:val="004C5BBF"/>
    <w:rsid w:val="004C650A"/>
    <w:rsid w:val="004C6BB1"/>
    <w:rsid w:val="004C6C4D"/>
    <w:rsid w:val="004C7925"/>
    <w:rsid w:val="004D01A6"/>
    <w:rsid w:val="004D032D"/>
    <w:rsid w:val="004D18FD"/>
    <w:rsid w:val="004D21D9"/>
    <w:rsid w:val="004D248B"/>
    <w:rsid w:val="004D5559"/>
    <w:rsid w:val="004E034E"/>
    <w:rsid w:val="004E1622"/>
    <w:rsid w:val="004E3DAA"/>
    <w:rsid w:val="004E400E"/>
    <w:rsid w:val="004E4DEE"/>
    <w:rsid w:val="004E59FE"/>
    <w:rsid w:val="004E5B90"/>
    <w:rsid w:val="004E6C2A"/>
    <w:rsid w:val="004E7B34"/>
    <w:rsid w:val="004F1D26"/>
    <w:rsid w:val="004F1D7F"/>
    <w:rsid w:val="004F2137"/>
    <w:rsid w:val="004F2694"/>
    <w:rsid w:val="004F2C16"/>
    <w:rsid w:val="004F2D72"/>
    <w:rsid w:val="004F333F"/>
    <w:rsid w:val="004F3A20"/>
    <w:rsid w:val="004F3CE5"/>
    <w:rsid w:val="004F3D2A"/>
    <w:rsid w:val="004F470D"/>
    <w:rsid w:val="004F5D45"/>
    <w:rsid w:val="004F6618"/>
    <w:rsid w:val="004F733D"/>
    <w:rsid w:val="004F78C7"/>
    <w:rsid w:val="004F7B21"/>
    <w:rsid w:val="00500C31"/>
    <w:rsid w:val="005011AB"/>
    <w:rsid w:val="00504AA6"/>
    <w:rsid w:val="00504DF7"/>
    <w:rsid w:val="0050602B"/>
    <w:rsid w:val="005065B0"/>
    <w:rsid w:val="00506F42"/>
    <w:rsid w:val="005077A1"/>
    <w:rsid w:val="005104AF"/>
    <w:rsid w:val="00511346"/>
    <w:rsid w:val="00511A7A"/>
    <w:rsid w:val="00512DAA"/>
    <w:rsid w:val="00513005"/>
    <w:rsid w:val="005150D8"/>
    <w:rsid w:val="005153A4"/>
    <w:rsid w:val="0051542F"/>
    <w:rsid w:val="00515E53"/>
    <w:rsid w:val="00516239"/>
    <w:rsid w:val="0051663A"/>
    <w:rsid w:val="00516A64"/>
    <w:rsid w:val="005203D6"/>
    <w:rsid w:val="00520913"/>
    <w:rsid w:val="00521F0A"/>
    <w:rsid w:val="00522556"/>
    <w:rsid w:val="00522D77"/>
    <w:rsid w:val="0052369B"/>
    <w:rsid w:val="005239BA"/>
    <w:rsid w:val="00523B2E"/>
    <w:rsid w:val="00524286"/>
    <w:rsid w:val="00525444"/>
    <w:rsid w:val="00525E59"/>
    <w:rsid w:val="0052620E"/>
    <w:rsid w:val="00526286"/>
    <w:rsid w:val="005264ED"/>
    <w:rsid w:val="0052682C"/>
    <w:rsid w:val="00526FD2"/>
    <w:rsid w:val="0052704B"/>
    <w:rsid w:val="005301CC"/>
    <w:rsid w:val="005312AE"/>
    <w:rsid w:val="00533411"/>
    <w:rsid w:val="00533739"/>
    <w:rsid w:val="00535968"/>
    <w:rsid w:val="00535A11"/>
    <w:rsid w:val="00535B30"/>
    <w:rsid w:val="00535BC7"/>
    <w:rsid w:val="005370D6"/>
    <w:rsid w:val="00540A7D"/>
    <w:rsid w:val="0054157B"/>
    <w:rsid w:val="005419E2"/>
    <w:rsid w:val="00541B3F"/>
    <w:rsid w:val="005435CC"/>
    <w:rsid w:val="00544CA2"/>
    <w:rsid w:val="005458F2"/>
    <w:rsid w:val="00545951"/>
    <w:rsid w:val="00545C57"/>
    <w:rsid w:val="00545DFC"/>
    <w:rsid w:val="005466A3"/>
    <w:rsid w:val="00547003"/>
    <w:rsid w:val="00547CC3"/>
    <w:rsid w:val="00547DA1"/>
    <w:rsid w:val="00550D97"/>
    <w:rsid w:val="00550DFF"/>
    <w:rsid w:val="0055119B"/>
    <w:rsid w:val="005513FD"/>
    <w:rsid w:val="00551D33"/>
    <w:rsid w:val="00554402"/>
    <w:rsid w:val="0055483C"/>
    <w:rsid w:val="005549D8"/>
    <w:rsid w:val="00554B6C"/>
    <w:rsid w:val="00554BB0"/>
    <w:rsid w:val="0055583A"/>
    <w:rsid w:val="00555BA4"/>
    <w:rsid w:val="00555DF7"/>
    <w:rsid w:val="00556248"/>
    <w:rsid w:val="005564E7"/>
    <w:rsid w:val="00557A7E"/>
    <w:rsid w:val="00561698"/>
    <w:rsid w:val="005635A7"/>
    <w:rsid w:val="0056373D"/>
    <w:rsid w:val="00563BBE"/>
    <w:rsid w:val="005645A1"/>
    <w:rsid w:val="00564E12"/>
    <w:rsid w:val="005676C0"/>
    <w:rsid w:val="0057066B"/>
    <w:rsid w:val="0057117D"/>
    <w:rsid w:val="005729CA"/>
    <w:rsid w:val="005731E1"/>
    <w:rsid w:val="005735A5"/>
    <w:rsid w:val="005738ED"/>
    <w:rsid w:val="00573E91"/>
    <w:rsid w:val="005749E7"/>
    <w:rsid w:val="0057525E"/>
    <w:rsid w:val="00575312"/>
    <w:rsid w:val="00575829"/>
    <w:rsid w:val="0057640B"/>
    <w:rsid w:val="0057731B"/>
    <w:rsid w:val="005775CF"/>
    <w:rsid w:val="0057789F"/>
    <w:rsid w:val="005801BE"/>
    <w:rsid w:val="00580315"/>
    <w:rsid w:val="00580B6D"/>
    <w:rsid w:val="005840A3"/>
    <w:rsid w:val="00584BC9"/>
    <w:rsid w:val="00584C67"/>
    <w:rsid w:val="005856FD"/>
    <w:rsid w:val="00585747"/>
    <w:rsid w:val="005869AC"/>
    <w:rsid w:val="005877FD"/>
    <w:rsid w:val="00587D45"/>
    <w:rsid w:val="00591BDA"/>
    <w:rsid w:val="00591DA6"/>
    <w:rsid w:val="0059233E"/>
    <w:rsid w:val="005925C4"/>
    <w:rsid w:val="00593546"/>
    <w:rsid w:val="00593B43"/>
    <w:rsid w:val="005947C6"/>
    <w:rsid w:val="005948F2"/>
    <w:rsid w:val="0059552B"/>
    <w:rsid w:val="005957B7"/>
    <w:rsid w:val="00595C75"/>
    <w:rsid w:val="005A0645"/>
    <w:rsid w:val="005A11A9"/>
    <w:rsid w:val="005A127E"/>
    <w:rsid w:val="005A139B"/>
    <w:rsid w:val="005A182B"/>
    <w:rsid w:val="005A205D"/>
    <w:rsid w:val="005A2AD5"/>
    <w:rsid w:val="005A2C89"/>
    <w:rsid w:val="005A3309"/>
    <w:rsid w:val="005A412A"/>
    <w:rsid w:val="005A44FF"/>
    <w:rsid w:val="005A454F"/>
    <w:rsid w:val="005A47DB"/>
    <w:rsid w:val="005A552C"/>
    <w:rsid w:val="005A5F35"/>
    <w:rsid w:val="005A6942"/>
    <w:rsid w:val="005A74A4"/>
    <w:rsid w:val="005A7641"/>
    <w:rsid w:val="005B10EB"/>
    <w:rsid w:val="005B1486"/>
    <w:rsid w:val="005B415D"/>
    <w:rsid w:val="005B5A05"/>
    <w:rsid w:val="005B6234"/>
    <w:rsid w:val="005B6263"/>
    <w:rsid w:val="005B66E1"/>
    <w:rsid w:val="005B6B2E"/>
    <w:rsid w:val="005C0674"/>
    <w:rsid w:val="005C1689"/>
    <w:rsid w:val="005C1F1C"/>
    <w:rsid w:val="005C24B3"/>
    <w:rsid w:val="005C2ACB"/>
    <w:rsid w:val="005C2E39"/>
    <w:rsid w:val="005C3016"/>
    <w:rsid w:val="005C36F6"/>
    <w:rsid w:val="005C4E27"/>
    <w:rsid w:val="005C521A"/>
    <w:rsid w:val="005C7A8C"/>
    <w:rsid w:val="005D0610"/>
    <w:rsid w:val="005D0A46"/>
    <w:rsid w:val="005D0B27"/>
    <w:rsid w:val="005D2401"/>
    <w:rsid w:val="005D2423"/>
    <w:rsid w:val="005D420C"/>
    <w:rsid w:val="005D49BA"/>
    <w:rsid w:val="005D5030"/>
    <w:rsid w:val="005D526D"/>
    <w:rsid w:val="005D5B50"/>
    <w:rsid w:val="005D744F"/>
    <w:rsid w:val="005D7E7D"/>
    <w:rsid w:val="005E016D"/>
    <w:rsid w:val="005E0648"/>
    <w:rsid w:val="005E0BC8"/>
    <w:rsid w:val="005E0F6F"/>
    <w:rsid w:val="005E287A"/>
    <w:rsid w:val="005E33A5"/>
    <w:rsid w:val="005E3F11"/>
    <w:rsid w:val="005E5110"/>
    <w:rsid w:val="005E584D"/>
    <w:rsid w:val="005E5D6A"/>
    <w:rsid w:val="005E62ED"/>
    <w:rsid w:val="005E7D25"/>
    <w:rsid w:val="005F1C58"/>
    <w:rsid w:val="005F2981"/>
    <w:rsid w:val="005F3322"/>
    <w:rsid w:val="005F3708"/>
    <w:rsid w:val="005F3A39"/>
    <w:rsid w:val="005F49CE"/>
    <w:rsid w:val="005F4B93"/>
    <w:rsid w:val="005F4C05"/>
    <w:rsid w:val="005F4D6D"/>
    <w:rsid w:val="005F51FF"/>
    <w:rsid w:val="005F5B39"/>
    <w:rsid w:val="005F644C"/>
    <w:rsid w:val="005F7220"/>
    <w:rsid w:val="005F7CC7"/>
    <w:rsid w:val="005F7F57"/>
    <w:rsid w:val="00600577"/>
    <w:rsid w:val="00601B17"/>
    <w:rsid w:val="00601B58"/>
    <w:rsid w:val="00602F18"/>
    <w:rsid w:val="00603067"/>
    <w:rsid w:val="0060442A"/>
    <w:rsid w:val="00604493"/>
    <w:rsid w:val="00604565"/>
    <w:rsid w:val="006046AB"/>
    <w:rsid w:val="00604F70"/>
    <w:rsid w:val="006072AE"/>
    <w:rsid w:val="00607B94"/>
    <w:rsid w:val="0061051B"/>
    <w:rsid w:val="006110DB"/>
    <w:rsid w:val="00611752"/>
    <w:rsid w:val="00612F03"/>
    <w:rsid w:val="00616A25"/>
    <w:rsid w:val="00616A43"/>
    <w:rsid w:val="00617010"/>
    <w:rsid w:val="006171BA"/>
    <w:rsid w:val="00617E1D"/>
    <w:rsid w:val="0062022D"/>
    <w:rsid w:val="0062115C"/>
    <w:rsid w:val="006212E0"/>
    <w:rsid w:val="006218F1"/>
    <w:rsid w:val="006222E0"/>
    <w:rsid w:val="0062230C"/>
    <w:rsid w:val="006235BA"/>
    <w:rsid w:val="006236D9"/>
    <w:rsid w:val="006239F3"/>
    <w:rsid w:val="006242FF"/>
    <w:rsid w:val="00624D0B"/>
    <w:rsid w:val="00624E37"/>
    <w:rsid w:val="006259C7"/>
    <w:rsid w:val="006264C5"/>
    <w:rsid w:val="0063020F"/>
    <w:rsid w:val="006307E9"/>
    <w:rsid w:val="00632890"/>
    <w:rsid w:val="00634546"/>
    <w:rsid w:val="00635B1F"/>
    <w:rsid w:val="006367D0"/>
    <w:rsid w:val="006368E7"/>
    <w:rsid w:val="00636E49"/>
    <w:rsid w:val="006372E6"/>
    <w:rsid w:val="00637E19"/>
    <w:rsid w:val="00640B69"/>
    <w:rsid w:val="00640D40"/>
    <w:rsid w:val="00641570"/>
    <w:rsid w:val="00641657"/>
    <w:rsid w:val="00642CF9"/>
    <w:rsid w:val="00643266"/>
    <w:rsid w:val="00643767"/>
    <w:rsid w:val="00643D21"/>
    <w:rsid w:val="00644BAE"/>
    <w:rsid w:val="00644BDA"/>
    <w:rsid w:val="006452D2"/>
    <w:rsid w:val="006469AF"/>
    <w:rsid w:val="0064709C"/>
    <w:rsid w:val="006474C8"/>
    <w:rsid w:val="006479B6"/>
    <w:rsid w:val="00647AE5"/>
    <w:rsid w:val="00647B35"/>
    <w:rsid w:val="00650B98"/>
    <w:rsid w:val="00651C0C"/>
    <w:rsid w:val="00652ABE"/>
    <w:rsid w:val="0065344B"/>
    <w:rsid w:val="00653824"/>
    <w:rsid w:val="00653933"/>
    <w:rsid w:val="006548A4"/>
    <w:rsid w:val="006549C6"/>
    <w:rsid w:val="006557F3"/>
    <w:rsid w:val="00655849"/>
    <w:rsid w:val="00655B10"/>
    <w:rsid w:val="00655B6E"/>
    <w:rsid w:val="0065776D"/>
    <w:rsid w:val="006606B0"/>
    <w:rsid w:val="006618CD"/>
    <w:rsid w:val="0066277F"/>
    <w:rsid w:val="0066307B"/>
    <w:rsid w:val="0066313F"/>
    <w:rsid w:val="00663950"/>
    <w:rsid w:val="0066442B"/>
    <w:rsid w:val="00664461"/>
    <w:rsid w:val="00664B7A"/>
    <w:rsid w:val="0066663E"/>
    <w:rsid w:val="006669D0"/>
    <w:rsid w:val="00667B19"/>
    <w:rsid w:val="0067096E"/>
    <w:rsid w:val="00671DB3"/>
    <w:rsid w:val="006725C8"/>
    <w:rsid w:val="00674801"/>
    <w:rsid w:val="00674B75"/>
    <w:rsid w:val="00674FA0"/>
    <w:rsid w:val="006754AE"/>
    <w:rsid w:val="006756C1"/>
    <w:rsid w:val="0067634B"/>
    <w:rsid w:val="006766BC"/>
    <w:rsid w:val="0067733B"/>
    <w:rsid w:val="00677B70"/>
    <w:rsid w:val="00677CF5"/>
    <w:rsid w:val="00677DBE"/>
    <w:rsid w:val="00680C6C"/>
    <w:rsid w:val="0068506D"/>
    <w:rsid w:val="006850A0"/>
    <w:rsid w:val="00685484"/>
    <w:rsid w:val="00685841"/>
    <w:rsid w:val="00686852"/>
    <w:rsid w:val="00686A71"/>
    <w:rsid w:val="0068714D"/>
    <w:rsid w:val="00687E2C"/>
    <w:rsid w:val="00687E7A"/>
    <w:rsid w:val="00690F52"/>
    <w:rsid w:val="006912A3"/>
    <w:rsid w:val="0069139B"/>
    <w:rsid w:val="006915A7"/>
    <w:rsid w:val="00691F1A"/>
    <w:rsid w:val="00691FB7"/>
    <w:rsid w:val="00692164"/>
    <w:rsid w:val="00692203"/>
    <w:rsid w:val="00692432"/>
    <w:rsid w:val="006931CE"/>
    <w:rsid w:val="006936EC"/>
    <w:rsid w:val="00693B3C"/>
    <w:rsid w:val="006940F7"/>
    <w:rsid w:val="00694B9E"/>
    <w:rsid w:val="0069690E"/>
    <w:rsid w:val="00696C36"/>
    <w:rsid w:val="00696D61"/>
    <w:rsid w:val="00697C73"/>
    <w:rsid w:val="006A015C"/>
    <w:rsid w:val="006A0C6D"/>
    <w:rsid w:val="006A31A4"/>
    <w:rsid w:val="006A486F"/>
    <w:rsid w:val="006A501A"/>
    <w:rsid w:val="006A54BE"/>
    <w:rsid w:val="006A57BD"/>
    <w:rsid w:val="006A624B"/>
    <w:rsid w:val="006A6EBF"/>
    <w:rsid w:val="006A74A8"/>
    <w:rsid w:val="006B00E9"/>
    <w:rsid w:val="006B0F2B"/>
    <w:rsid w:val="006B2085"/>
    <w:rsid w:val="006B300E"/>
    <w:rsid w:val="006B3983"/>
    <w:rsid w:val="006B3FBA"/>
    <w:rsid w:val="006B4398"/>
    <w:rsid w:val="006B43CB"/>
    <w:rsid w:val="006B4752"/>
    <w:rsid w:val="006B4E96"/>
    <w:rsid w:val="006B5E79"/>
    <w:rsid w:val="006B6DCF"/>
    <w:rsid w:val="006B76FD"/>
    <w:rsid w:val="006C0F5F"/>
    <w:rsid w:val="006C1CA6"/>
    <w:rsid w:val="006C203A"/>
    <w:rsid w:val="006C2DA7"/>
    <w:rsid w:val="006C32AE"/>
    <w:rsid w:val="006C37C7"/>
    <w:rsid w:val="006C4BDB"/>
    <w:rsid w:val="006C69B4"/>
    <w:rsid w:val="006C73C6"/>
    <w:rsid w:val="006C74B4"/>
    <w:rsid w:val="006D0233"/>
    <w:rsid w:val="006D1782"/>
    <w:rsid w:val="006D2276"/>
    <w:rsid w:val="006D4551"/>
    <w:rsid w:val="006D4C70"/>
    <w:rsid w:val="006D607C"/>
    <w:rsid w:val="006E1065"/>
    <w:rsid w:val="006E1DA5"/>
    <w:rsid w:val="006E1F94"/>
    <w:rsid w:val="006E281B"/>
    <w:rsid w:val="006E2A29"/>
    <w:rsid w:val="006E2CF4"/>
    <w:rsid w:val="006E4831"/>
    <w:rsid w:val="006E4A95"/>
    <w:rsid w:val="006E562C"/>
    <w:rsid w:val="006E6679"/>
    <w:rsid w:val="006E6BCC"/>
    <w:rsid w:val="006E75A2"/>
    <w:rsid w:val="006E7E44"/>
    <w:rsid w:val="006F0570"/>
    <w:rsid w:val="006F1292"/>
    <w:rsid w:val="006F1479"/>
    <w:rsid w:val="006F18C9"/>
    <w:rsid w:val="006F246A"/>
    <w:rsid w:val="006F26C4"/>
    <w:rsid w:val="006F44FA"/>
    <w:rsid w:val="006F455E"/>
    <w:rsid w:val="006F464A"/>
    <w:rsid w:val="006F4A9D"/>
    <w:rsid w:val="006F5706"/>
    <w:rsid w:val="006F708E"/>
    <w:rsid w:val="006F73BA"/>
    <w:rsid w:val="006F73DF"/>
    <w:rsid w:val="006F77CA"/>
    <w:rsid w:val="00700824"/>
    <w:rsid w:val="0070096C"/>
    <w:rsid w:val="00700E50"/>
    <w:rsid w:val="00701F9E"/>
    <w:rsid w:val="00704995"/>
    <w:rsid w:val="007050CF"/>
    <w:rsid w:val="0070622A"/>
    <w:rsid w:val="007071B9"/>
    <w:rsid w:val="00707E91"/>
    <w:rsid w:val="00710ABC"/>
    <w:rsid w:val="00710C9B"/>
    <w:rsid w:val="00711122"/>
    <w:rsid w:val="0071185E"/>
    <w:rsid w:val="00711F5A"/>
    <w:rsid w:val="00713EA3"/>
    <w:rsid w:val="007142EF"/>
    <w:rsid w:val="00716111"/>
    <w:rsid w:val="00716C8D"/>
    <w:rsid w:val="00716CFD"/>
    <w:rsid w:val="0071717A"/>
    <w:rsid w:val="00717B18"/>
    <w:rsid w:val="00717F51"/>
    <w:rsid w:val="007202C8"/>
    <w:rsid w:val="00720568"/>
    <w:rsid w:val="00720C24"/>
    <w:rsid w:val="00721052"/>
    <w:rsid w:val="007217BA"/>
    <w:rsid w:val="00721D85"/>
    <w:rsid w:val="007234D3"/>
    <w:rsid w:val="00723794"/>
    <w:rsid w:val="00723D9B"/>
    <w:rsid w:val="00724CD3"/>
    <w:rsid w:val="00725A22"/>
    <w:rsid w:val="007269B2"/>
    <w:rsid w:val="0073005D"/>
    <w:rsid w:val="00730848"/>
    <w:rsid w:val="00730E61"/>
    <w:rsid w:val="00731D09"/>
    <w:rsid w:val="00732447"/>
    <w:rsid w:val="0073252A"/>
    <w:rsid w:val="00732E45"/>
    <w:rsid w:val="00733D35"/>
    <w:rsid w:val="00733D80"/>
    <w:rsid w:val="00734B2E"/>
    <w:rsid w:val="007364E4"/>
    <w:rsid w:val="007371C5"/>
    <w:rsid w:val="00737790"/>
    <w:rsid w:val="0074226A"/>
    <w:rsid w:val="0074229E"/>
    <w:rsid w:val="00742A14"/>
    <w:rsid w:val="00742AD3"/>
    <w:rsid w:val="00743489"/>
    <w:rsid w:val="007438A8"/>
    <w:rsid w:val="007438BA"/>
    <w:rsid w:val="007442A2"/>
    <w:rsid w:val="007443FA"/>
    <w:rsid w:val="00745112"/>
    <w:rsid w:val="00745760"/>
    <w:rsid w:val="00745CF6"/>
    <w:rsid w:val="0074653B"/>
    <w:rsid w:val="00746C50"/>
    <w:rsid w:val="00747723"/>
    <w:rsid w:val="00747FC6"/>
    <w:rsid w:val="00751DC8"/>
    <w:rsid w:val="007520D9"/>
    <w:rsid w:val="007523DC"/>
    <w:rsid w:val="007526FA"/>
    <w:rsid w:val="007528CB"/>
    <w:rsid w:val="00753024"/>
    <w:rsid w:val="007557C2"/>
    <w:rsid w:val="00755BA1"/>
    <w:rsid w:val="00755D81"/>
    <w:rsid w:val="00755E98"/>
    <w:rsid w:val="007577D6"/>
    <w:rsid w:val="00757BC7"/>
    <w:rsid w:val="00757F13"/>
    <w:rsid w:val="00760666"/>
    <w:rsid w:val="007613F9"/>
    <w:rsid w:val="007623E9"/>
    <w:rsid w:val="00762C52"/>
    <w:rsid w:val="00762FF3"/>
    <w:rsid w:val="00763431"/>
    <w:rsid w:val="007638BB"/>
    <w:rsid w:val="00765344"/>
    <w:rsid w:val="00765A26"/>
    <w:rsid w:val="00765A43"/>
    <w:rsid w:val="00767AEF"/>
    <w:rsid w:val="00767F7F"/>
    <w:rsid w:val="00770986"/>
    <w:rsid w:val="0077126F"/>
    <w:rsid w:val="0077287D"/>
    <w:rsid w:val="007745B9"/>
    <w:rsid w:val="00775C82"/>
    <w:rsid w:val="0077631A"/>
    <w:rsid w:val="00776CD7"/>
    <w:rsid w:val="00777F4C"/>
    <w:rsid w:val="00780446"/>
    <w:rsid w:val="00781C5C"/>
    <w:rsid w:val="00782108"/>
    <w:rsid w:val="00782914"/>
    <w:rsid w:val="00783CA1"/>
    <w:rsid w:val="00785573"/>
    <w:rsid w:val="00785884"/>
    <w:rsid w:val="00785FAE"/>
    <w:rsid w:val="0078622E"/>
    <w:rsid w:val="0078675C"/>
    <w:rsid w:val="007876F9"/>
    <w:rsid w:val="00791870"/>
    <w:rsid w:val="007925D3"/>
    <w:rsid w:val="00792E1B"/>
    <w:rsid w:val="007931BC"/>
    <w:rsid w:val="007936A1"/>
    <w:rsid w:val="00795059"/>
    <w:rsid w:val="00796B05"/>
    <w:rsid w:val="0079701E"/>
    <w:rsid w:val="007A0295"/>
    <w:rsid w:val="007A061B"/>
    <w:rsid w:val="007A1162"/>
    <w:rsid w:val="007A125A"/>
    <w:rsid w:val="007A1945"/>
    <w:rsid w:val="007A1B62"/>
    <w:rsid w:val="007A2119"/>
    <w:rsid w:val="007A49D0"/>
    <w:rsid w:val="007A4ECF"/>
    <w:rsid w:val="007A5AED"/>
    <w:rsid w:val="007A5CD7"/>
    <w:rsid w:val="007A5D2F"/>
    <w:rsid w:val="007A6558"/>
    <w:rsid w:val="007A674C"/>
    <w:rsid w:val="007A6877"/>
    <w:rsid w:val="007B100A"/>
    <w:rsid w:val="007B1423"/>
    <w:rsid w:val="007B148E"/>
    <w:rsid w:val="007B1DE1"/>
    <w:rsid w:val="007B300B"/>
    <w:rsid w:val="007B3025"/>
    <w:rsid w:val="007B36A2"/>
    <w:rsid w:val="007B3B47"/>
    <w:rsid w:val="007B42A8"/>
    <w:rsid w:val="007B42D5"/>
    <w:rsid w:val="007B595A"/>
    <w:rsid w:val="007B700A"/>
    <w:rsid w:val="007B7DA2"/>
    <w:rsid w:val="007C1102"/>
    <w:rsid w:val="007C121F"/>
    <w:rsid w:val="007C1C28"/>
    <w:rsid w:val="007C1F18"/>
    <w:rsid w:val="007C2DA7"/>
    <w:rsid w:val="007C37DA"/>
    <w:rsid w:val="007C3B3F"/>
    <w:rsid w:val="007C3D08"/>
    <w:rsid w:val="007C500E"/>
    <w:rsid w:val="007C50A3"/>
    <w:rsid w:val="007C5F62"/>
    <w:rsid w:val="007C64BD"/>
    <w:rsid w:val="007C7FCB"/>
    <w:rsid w:val="007D0DC4"/>
    <w:rsid w:val="007D1A5A"/>
    <w:rsid w:val="007D1AE4"/>
    <w:rsid w:val="007D286D"/>
    <w:rsid w:val="007D2FAD"/>
    <w:rsid w:val="007D3344"/>
    <w:rsid w:val="007D3404"/>
    <w:rsid w:val="007D3AA8"/>
    <w:rsid w:val="007D54A8"/>
    <w:rsid w:val="007D5560"/>
    <w:rsid w:val="007D6166"/>
    <w:rsid w:val="007D7AB9"/>
    <w:rsid w:val="007D7C7A"/>
    <w:rsid w:val="007E0090"/>
    <w:rsid w:val="007E0C20"/>
    <w:rsid w:val="007E18E1"/>
    <w:rsid w:val="007E1955"/>
    <w:rsid w:val="007E1CE3"/>
    <w:rsid w:val="007E2D39"/>
    <w:rsid w:val="007E31CC"/>
    <w:rsid w:val="007E3341"/>
    <w:rsid w:val="007E4223"/>
    <w:rsid w:val="007E4309"/>
    <w:rsid w:val="007E4C42"/>
    <w:rsid w:val="007E69AC"/>
    <w:rsid w:val="007E6A00"/>
    <w:rsid w:val="007E6C55"/>
    <w:rsid w:val="007E74CE"/>
    <w:rsid w:val="007E753C"/>
    <w:rsid w:val="007F01E7"/>
    <w:rsid w:val="007F066E"/>
    <w:rsid w:val="007F0ADC"/>
    <w:rsid w:val="007F0F05"/>
    <w:rsid w:val="007F15CE"/>
    <w:rsid w:val="007F2276"/>
    <w:rsid w:val="007F48E2"/>
    <w:rsid w:val="007F49C3"/>
    <w:rsid w:val="007F5833"/>
    <w:rsid w:val="007F62DE"/>
    <w:rsid w:val="007F6D40"/>
    <w:rsid w:val="007F7369"/>
    <w:rsid w:val="007F7A1C"/>
    <w:rsid w:val="007F7A5C"/>
    <w:rsid w:val="007F7BEF"/>
    <w:rsid w:val="00803B67"/>
    <w:rsid w:val="00803B9F"/>
    <w:rsid w:val="00804B4F"/>
    <w:rsid w:val="0080565A"/>
    <w:rsid w:val="00805A2F"/>
    <w:rsid w:val="00807458"/>
    <w:rsid w:val="008079E7"/>
    <w:rsid w:val="00810A04"/>
    <w:rsid w:val="0081147F"/>
    <w:rsid w:val="00811A03"/>
    <w:rsid w:val="00811C22"/>
    <w:rsid w:val="008122F0"/>
    <w:rsid w:val="008128D6"/>
    <w:rsid w:val="00812C27"/>
    <w:rsid w:val="00813C05"/>
    <w:rsid w:val="008143C6"/>
    <w:rsid w:val="0081457B"/>
    <w:rsid w:val="00814BC3"/>
    <w:rsid w:val="00814CF9"/>
    <w:rsid w:val="0081524F"/>
    <w:rsid w:val="00815FEA"/>
    <w:rsid w:val="008160DE"/>
    <w:rsid w:val="00816FAF"/>
    <w:rsid w:val="00817B00"/>
    <w:rsid w:val="00817D4A"/>
    <w:rsid w:val="00821490"/>
    <w:rsid w:val="00822E9A"/>
    <w:rsid w:val="00823884"/>
    <w:rsid w:val="00824A07"/>
    <w:rsid w:val="00825411"/>
    <w:rsid w:val="0082615A"/>
    <w:rsid w:val="0083007F"/>
    <w:rsid w:val="00831B81"/>
    <w:rsid w:val="00831BC9"/>
    <w:rsid w:val="00832B0A"/>
    <w:rsid w:val="00832E4B"/>
    <w:rsid w:val="00832EF3"/>
    <w:rsid w:val="00833739"/>
    <w:rsid w:val="008342BF"/>
    <w:rsid w:val="00834BB2"/>
    <w:rsid w:val="00835465"/>
    <w:rsid w:val="0083612C"/>
    <w:rsid w:val="008366B8"/>
    <w:rsid w:val="00836C37"/>
    <w:rsid w:val="00836CE9"/>
    <w:rsid w:val="00836DDE"/>
    <w:rsid w:val="008370BD"/>
    <w:rsid w:val="008424C7"/>
    <w:rsid w:val="00843068"/>
    <w:rsid w:val="008432C5"/>
    <w:rsid w:val="008439E9"/>
    <w:rsid w:val="008449BF"/>
    <w:rsid w:val="00846130"/>
    <w:rsid w:val="00846B1D"/>
    <w:rsid w:val="00846BA6"/>
    <w:rsid w:val="00847B05"/>
    <w:rsid w:val="00847F05"/>
    <w:rsid w:val="00852397"/>
    <w:rsid w:val="008523AB"/>
    <w:rsid w:val="00852995"/>
    <w:rsid w:val="008536B4"/>
    <w:rsid w:val="00854540"/>
    <w:rsid w:val="00854547"/>
    <w:rsid w:val="00855712"/>
    <w:rsid w:val="00855A6F"/>
    <w:rsid w:val="0085651A"/>
    <w:rsid w:val="008604C9"/>
    <w:rsid w:val="00860727"/>
    <w:rsid w:val="00862840"/>
    <w:rsid w:val="00865AD5"/>
    <w:rsid w:val="0086721D"/>
    <w:rsid w:val="00867EB1"/>
    <w:rsid w:val="00871460"/>
    <w:rsid w:val="00871AAF"/>
    <w:rsid w:val="00871F11"/>
    <w:rsid w:val="00872C67"/>
    <w:rsid w:val="00874496"/>
    <w:rsid w:val="00874CBF"/>
    <w:rsid w:val="00875214"/>
    <w:rsid w:val="00875C24"/>
    <w:rsid w:val="00876920"/>
    <w:rsid w:val="00877771"/>
    <w:rsid w:val="00877DC3"/>
    <w:rsid w:val="00877F88"/>
    <w:rsid w:val="008800D4"/>
    <w:rsid w:val="00880729"/>
    <w:rsid w:val="00880C55"/>
    <w:rsid w:val="00880E2A"/>
    <w:rsid w:val="008819D6"/>
    <w:rsid w:val="00883460"/>
    <w:rsid w:val="00883800"/>
    <w:rsid w:val="008857E3"/>
    <w:rsid w:val="00885C16"/>
    <w:rsid w:val="008873F9"/>
    <w:rsid w:val="00887557"/>
    <w:rsid w:val="008876B7"/>
    <w:rsid w:val="00890C32"/>
    <w:rsid w:val="00891420"/>
    <w:rsid w:val="00891D7F"/>
    <w:rsid w:val="00893979"/>
    <w:rsid w:val="00893B23"/>
    <w:rsid w:val="00893D56"/>
    <w:rsid w:val="008949B4"/>
    <w:rsid w:val="00895730"/>
    <w:rsid w:val="00895C6D"/>
    <w:rsid w:val="008972D9"/>
    <w:rsid w:val="00897369"/>
    <w:rsid w:val="008975F5"/>
    <w:rsid w:val="00897797"/>
    <w:rsid w:val="008A045D"/>
    <w:rsid w:val="008A0A12"/>
    <w:rsid w:val="008A0E13"/>
    <w:rsid w:val="008A10E6"/>
    <w:rsid w:val="008A25D7"/>
    <w:rsid w:val="008A535C"/>
    <w:rsid w:val="008A5481"/>
    <w:rsid w:val="008A5A39"/>
    <w:rsid w:val="008A6256"/>
    <w:rsid w:val="008A6A02"/>
    <w:rsid w:val="008A6A95"/>
    <w:rsid w:val="008A7CAC"/>
    <w:rsid w:val="008A7E15"/>
    <w:rsid w:val="008A7EC7"/>
    <w:rsid w:val="008B0623"/>
    <w:rsid w:val="008B118E"/>
    <w:rsid w:val="008B172B"/>
    <w:rsid w:val="008B1ADA"/>
    <w:rsid w:val="008B237B"/>
    <w:rsid w:val="008B31B2"/>
    <w:rsid w:val="008B3E20"/>
    <w:rsid w:val="008B44D2"/>
    <w:rsid w:val="008B4E4C"/>
    <w:rsid w:val="008B6851"/>
    <w:rsid w:val="008B6EAE"/>
    <w:rsid w:val="008B776E"/>
    <w:rsid w:val="008B78C9"/>
    <w:rsid w:val="008C00F4"/>
    <w:rsid w:val="008C077A"/>
    <w:rsid w:val="008C0A39"/>
    <w:rsid w:val="008C1A62"/>
    <w:rsid w:val="008C1DB9"/>
    <w:rsid w:val="008C2061"/>
    <w:rsid w:val="008C2490"/>
    <w:rsid w:val="008C2739"/>
    <w:rsid w:val="008C51BD"/>
    <w:rsid w:val="008C54F8"/>
    <w:rsid w:val="008C6C4D"/>
    <w:rsid w:val="008C7380"/>
    <w:rsid w:val="008C7580"/>
    <w:rsid w:val="008C7DCF"/>
    <w:rsid w:val="008D0A68"/>
    <w:rsid w:val="008D1329"/>
    <w:rsid w:val="008D1F3C"/>
    <w:rsid w:val="008D21CC"/>
    <w:rsid w:val="008D2788"/>
    <w:rsid w:val="008D27EB"/>
    <w:rsid w:val="008D28A3"/>
    <w:rsid w:val="008D2BC5"/>
    <w:rsid w:val="008D4627"/>
    <w:rsid w:val="008D467D"/>
    <w:rsid w:val="008D5070"/>
    <w:rsid w:val="008D539D"/>
    <w:rsid w:val="008D5F28"/>
    <w:rsid w:val="008D6C19"/>
    <w:rsid w:val="008E1286"/>
    <w:rsid w:val="008E17EA"/>
    <w:rsid w:val="008E1A3C"/>
    <w:rsid w:val="008E2D28"/>
    <w:rsid w:val="008E3CBC"/>
    <w:rsid w:val="008E41AC"/>
    <w:rsid w:val="008E4833"/>
    <w:rsid w:val="008E5A1E"/>
    <w:rsid w:val="008E6D73"/>
    <w:rsid w:val="008E6F92"/>
    <w:rsid w:val="008E72A2"/>
    <w:rsid w:val="008F00BA"/>
    <w:rsid w:val="008F0243"/>
    <w:rsid w:val="008F06A4"/>
    <w:rsid w:val="008F292A"/>
    <w:rsid w:val="008F2ECE"/>
    <w:rsid w:val="008F38F3"/>
    <w:rsid w:val="008F43A6"/>
    <w:rsid w:val="008F64E6"/>
    <w:rsid w:val="008F676A"/>
    <w:rsid w:val="008F6D49"/>
    <w:rsid w:val="008F6FD1"/>
    <w:rsid w:val="008F7B39"/>
    <w:rsid w:val="008F7CC2"/>
    <w:rsid w:val="009001F5"/>
    <w:rsid w:val="00900382"/>
    <w:rsid w:val="00902651"/>
    <w:rsid w:val="009034CA"/>
    <w:rsid w:val="00903CF2"/>
    <w:rsid w:val="00903E9B"/>
    <w:rsid w:val="00903F8B"/>
    <w:rsid w:val="00904238"/>
    <w:rsid w:val="009048DC"/>
    <w:rsid w:val="0090496D"/>
    <w:rsid w:val="00904C99"/>
    <w:rsid w:val="00904FC7"/>
    <w:rsid w:val="00905313"/>
    <w:rsid w:val="0090612D"/>
    <w:rsid w:val="00906A58"/>
    <w:rsid w:val="00910D5D"/>
    <w:rsid w:val="009118B8"/>
    <w:rsid w:val="00911D4B"/>
    <w:rsid w:val="00912074"/>
    <w:rsid w:val="00912279"/>
    <w:rsid w:val="00912EA4"/>
    <w:rsid w:val="009130FC"/>
    <w:rsid w:val="00913715"/>
    <w:rsid w:val="00915304"/>
    <w:rsid w:val="009156D1"/>
    <w:rsid w:val="00915B24"/>
    <w:rsid w:val="009167DC"/>
    <w:rsid w:val="009169B8"/>
    <w:rsid w:val="00917892"/>
    <w:rsid w:val="00920071"/>
    <w:rsid w:val="00920F8E"/>
    <w:rsid w:val="0092304D"/>
    <w:rsid w:val="00923402"/>
    <w:rsid w:val="00923E72"/>
    <w:rsid w:val="00923EB0"/>
    <w:rsid w:val="00923F62"/>
    <w:rsid w:val="00924395"/>
    <w:rsid w:val="00924ABE"/>
    <w:rsid w:val="00924CF3"/>
    <w:rsid w:val="00925AED"/>
    <w:rsid w:val="009260BE"/>
    <w:rsid w:val="00926713"/>
    <w:rsid w:val="00927331"/>
    <w:rsid w:val="009304A4"/>
    <w:rsid w:val="0093092C"/>
    <w:rsid w:val="00931CEB"/>
    <w:rsid w:val="00932264"/>
    <w:rsid w:val="009323BF"/>
    <w:rsid w:val="00934323"/>
    <w:rsid w:val="00934B48"/>
    <w:rsid w:val="009365CB"/>
    <w:rsid w:val="009367F8"/>
    <w:rsid w:val="00936F1A"/>
    <w:rsid w:val="0093729E"/>
    <w:rsid w:val="0093771C"/>
    <w:rsid w:val="00937967"/>
    <w:rsid w:val="00940FD4"/>
    <w:rsid w:val="0094262C"/>
    <w:rsid w:val="00942CEF"/>
    <w:rsid w:val="00944EF5"/>
    <w:rsid w:val="009452EE"/>
    <w:rsid w:val="009456C2"/>
    <w:rsid w:val="0094581D"/>
    <w:rsid w:val="009458E6"/>
    <w:rsid w:val="009472CF"/>
    <w:rsid w:val="0094762C"/>
    <w:rsid w:val="00947B34"/>
    <w:rsid w:val="00947C33"/>
    <w:rsid w:val="0095038B"/>
    <w:rsid w:val="00950E7A"/>
    <w:rsid w:val="00952545"/>
    <w:rsid w:val="00953B99"/>
    <w:rsid w:val="009542F7"/>
    <w:rsid w:val="0095463F"/>
    <w:rsid w:val="00954777"/>
    <w:rsid w:val="00955397"/>
    <w:rsid w:val="00957979"/>
    <w:rsid w:val="0096037D"/>
    <w:rsid w:val="009621BF"/>
    <w:rsid w:val="00962225"/>
    <w:rsid w:val="009622E5"/>
    <w:rsid w:val="00962FC5"/>
    <w:rsid w:val="00964369"/>
    <w:rsid w:val="00964524"/>
    <w:rsid w:val="009648CC"/>
    <w:rsid w:val="0097052A"/>
    <w:rsid w:val="00970816"/>
    <w:rsid w:val="0097271E"/>
    <w:rsid w:val="00972D23"/>
    <w:rsid w:val="00972F7E"/>
    <w:rsid w:val="009732EB"/>
    <w:rsid w:val="00973E97"/>
    <w:rsid w:val="009741CA"/>
    <w:rsid w:val="009745DC"/>
    <w:rsid w:val="00974B7A"/>
    <w:rsid w:val="00976478"/>
    <w:rsid w:val="009771C6"/>
    <w:rsid w:val="00977392"/>
    <w:rsid w:val="00977DF3"/>
    <w:rsid w:val="00977FF9"/>
    <w:rsid w:val="00981947"/>
    <w:rsid w:val="00982A4E"/>
    <w:rsid w:val="0098337E"/>
    <w:rsid w:val="009837C3"/>
    <w:rsid w:val="00983E06"/>
    <w:rsid w:val="00984786"/>
    <w:rsid w:val="009849C2"/>
    <w:rsid w:val="00984F5A"/>
    <w:rsid w:val="0098592A"/>
    <w:rsid w:val="00985B9F"/>
    <w:rsid w:val="00985BCE"/>
    <w:rsid w:val="00985FAA"/>
    <w:rsid w:val="0098618E"/>
    <w:rsid w:val="009862D3"/>
    <w:rsid w:val="009877B6"/>
    <w:rsid w:val="00990261"/>
    <w:rsid w:val="00991904"/>
    <w:rsid w:val="00991B8F"/>
    <w:rsid w:val="00991C7C"/>
    <w:rsid w:val="00991E2B"/>
    <w:rsid w:val="00992118"/>
    <w:rsid w:val="00992B78"/>
    <w:rsid w:val="00992CBB"/>
    <w:rsid w:val="00992EB4"/>
    <w:rsid w:val="009934D4"/>
    <w:rsid w:val="00993915"/>
    <w:rsid w:val="00994444"/>
    <w:rsid w:val="00996088"/>
    <w:rsid w:val="009964BD"/>
    <w:rsid w:val="00996A14"/>
    <w:rsid w:val="00997CCF"/>
    <w:rsid w:val="009A1CEF"/>
    <w:rsid w:val="009A1F54"/>
    <w:rsid w:val="009A3592"/>
    <w:rsid w:val="009A4174"/>
    <w:rsid w:val="009A4845"/>
    <w:rsid w:val="009A59AB"/>
    <w:rsid w:val="009A642A"/>
    <w:rsid w:val="009A6770"/>
    <w:rsid w:val="009A6898"/>
    <w:rsid w:val="009A734D"/>
    <w:rsid w:val="009A742F"/>
    <w:rsid w:val="009A7449"/>
    <w:rsid w:val="009B07C8"/>
    <w:rsid w:val="009B0ABF"/>
    <w:rsid w:val="009B15E2"/>
    <w:rsid w:val="009B163F"/>
    <w:rsid w:val="009B1DD2"/>
    <w:rsid w:val="009B231A"/>
    <w:rsid w:val="009B2864"/>
    <w:rsid w:val="009B2EEE"/>
    <w:rsid w:val="009B5D79"/>
    <w:rsid w:val="009B6596"/>
    <w:rsid w:val="009B6FC9"/>
    <w:rsid w:val="009B7090"/>
    <w:rsid w:val="009B710E"/>
    <w:rsid w:val="009B770F"/>
    <w:rsid w:val="009C060F"/>
    <w:rsid w:val="009C0C2D"/>
    <w:rsid w:val="009C0D8C"/>
    <w:rsid w:val="009C17DF"/>
    <w:rsid w:val="009C1AEB"/>
    <w:rsid w:val="009C2349"/>
    <w:rsid w:val="009C3457"/>
    <w:rsid w:val="009C389A"/>
    <w:rsid w:val="009C45E4"/>
    <w:rsid w:val="009C4AC4"/>
    <w:rsid w:val="009C544F"/>
    <w:rsid w:val="009C656C"/>
    <w:rsid w:val="009C6E82"/>
    <w:rsid w:val="009C7826"/>
    <w:rsid w:val="009D074D"/>
    <w:rsid w:val="009D1061"/>
    <w:rsid w:val="009D2354"/>
    <w:rsid w:val="009D27E1"/>
    <w:rsid w:val="009D44CC"/>
    <w:rsid w:val="009D4654"/>
    <w:rsid w:val="009D47BA"/>
    <w:rsid w:val="009D56DE"/>
    <w:rsid w:val="009D5712"/>
    <w:rsid w:val="009D5788"/>
    <w:rsid w:val="009D6B9D"/>
    <w:rsid w:val="009D7474"/>
    <w:rsid w:val="009E0B25"/>
    <w:rsid w:val="009E131E"/>
    <w:rsid w:val="009E2D8C"/>
    <w:rsid w:val="009E37D1"/>
    <w:rsid w:val="009E43E4"/>
    <w:rsid w:val="009E44B6"/>
    <w:rsid w:val="009E4503"/>
    <w:rsid w:val="009E4933"/>
    <w:rsid w:val="009E5509"/>
    <w:rsid w:val="009E5847"/>
    <w:rsid w:val="009E5CBF"/>
    <w:rsid w:val="009E6780"/>
    <w:rsid w:val="009E6C01"/>
    <w:rsid w:val="009F1B8D"/>
    <w:rsid w:val="009F1E92"/>
    <w:rsid w:val="009F3E24"/>
    <w:rsid w:val="009F4438"/>
    <w:rsid w:val="009F4FA9"/>
    <w:rsid w:val="009F5D72"/>
    <w:rsid w:val="009F7D9D"/>
    <w:rsid w:val="009F7E40"/>
    <w:rsid w:val="00A005E2"/>
    <w:rsid w:val="00A00C67"/>
    <w:rsid w:val="00A00C9D"/>
    <w:rsid w:val="00A021B9"/>
    <w:rsid w:val="00A02A4A"/>
    <w:rsid w:val="00A0334D"/>
    <w:rsid w:val="00A03B20"/>
    <w:rsid w:val="00A044B0"/>
    <w:rsid w:val="00A04C70"/>
    <w:rsid w:val="00A04E50"/>
    <w:rsid w:val="00A057A0"/>
    <w:rsid w:val="00A06177"/>
    <w:rsid w:val="00A06412"/>
    <w:rsid w:val="00A06756"/>
    <w:rsid w:val="00A07695"/>
    <w:rsid w:val="00A07CCC"/>
    <w:rsid w:val="00A07D22"/>
    <w:rsid w:val="00A07F3F"/>
    <w:rsid w:val="00A10342"/>
    <w:rsid w:val="00A10F5B"/>
    <w:rsid w:val="00A112F3"/>
    <w:rsid w:val="00A116A6"/>
    <w:rsid w:val="00A118AF"/>
    <w:rsid w:val="00A12C6F"/>
    <w:rsid w:val="00A12F0F"/>
    <w:rsid w:val="00A13700"/>
    <w:rsid w:val="00A144C0"/>
    <w:rsid w:val="00A14D4E"/>
    <w:rsid w:val="00A1501D"/>
    <w:rsid w:val="00A15D80"/>
    <w:rsid w:val="00A1632A"/>
    <w:rsid w:val="00A164C1"/>
    <w:rsid w:val="00A17D92"/>
    <w:rsid w:val="00A2066D"/>
    <w:rsid w:val="00A20733"/>
    <w:rsid w:val="00A20B52"/>
    <w:rsid w:val="00A21B0F"/>
    <w:rsid w:val="00A2279E"/>
    <w:rsid w:val="00A22893"/>
    <w:rsid w:val="00A22B60"/>
    <w:rsid w:val="00A22D7D"/>
    <w:rsid w:val="00A22F1E"/>
    <w:rsid w:val="00A238AE"/>
    <w:rsid w:val="00A23BCF"/>
    <w:rsid w:val="00A24036"/>
    <w:rsid w:val="00A24325"/>
    <w:rsid w:val="00A24DAA"/>
    <w:rsid w:val="00A24FAE"/>
    <w:rsid w:val="00A257C1"/>
    <w:rsid w:val="00A25FDB"/>
    <w:rsid w:val="00A26232"/>
    <w:rsid w:val="00A26CF1"/>
    <w:rsid w:val="00A27E6E"/>
    <w:rsid w:val="00A30367"/>
    <w:rsid w:val="00A306AF"/>
    <w:rsid w:val="00A30E33"/>
    <w:rsid w:val="00A31A8D"/>
    <w:rsid w:val="00A32423"/>
    <w:rsid w:val="00A33A16"/>
    <w:rsid w:val="00A33A71"/>
    <w:rsid w:val="00A33B35"/>
    <w:rsid w:val="00A34380"/>
    <w:rsid w:val="00A34A91"/>
    <w:rsid w:val="00A3562D"/>
    <w:rsid w:val="00A35A57"/>
    <w:rsid w:val="00A36A5B"/>
    <w:rsid w:val="00A37DDA"/>
    <w:rsid w:val="00A4091F"/>
    <w:rsid w:val="00A40F21"/>
    <w:rsid w:val="00A4141C"/>
    <w:rsid w:val="00A43BC6"/>
    <w:rsid w:val="00A43FC3"/>
    <w:rsid w:val="00A44C0C"/>
    <w:rsid w:val="00A45720"/>
    <w:rsid w:val="00A45B6C"/>
    <w:rsid w:val="00A45D75"/>
    <w:rsid w:val="00A46214"/>
    <w:rsid w:val="00A4640E"/>
    <w:rsid w:val="00A466BE"/>
    <w:rsid w:val="00A5060A"/>
    <w:rsid w:val="00A50DC1"/>
    <w:rsid w:val="00A513F5"/>
    <w:rsid w:val="00A519EC"/>
    <w:rsid w:val="00A520EE"/>
    <w:rsid w:val="00A524A5"/>
    <w:rsid w:val="00A52838"/>
    <w:rsid w:val="00A52939"/>
    <w:rsid w:val="00A53FA4"/>
    <w:rsid w:val="00A54E05"/>
    <w:rsid w:val="00A56318"/>
    <w:rsid w:val="00A568BD"/>
    <w:rsid w:val="00A57CAC"/>
    <w:rsid w:val="00A57D46"/>
    <w:rsid w:val="00A60062"/>
    <w:rsid w:val="00A6091D"/>
    <w:rsid w:val="00A60F60"/>
    <w:rsid w:val="00A610EE"/>
    <w:rsid w:val="00A612AD"/>
    <w:rsid w:val="00A61315"/>
    <w:rsid w:val="00A61A03"/>
    <w:rsid w:val="00A626C3"/>
    <w:rsid w:val="00A64189"/>
    <w:rsid w:val="00A64C88"/>
    <w:rsid w:val="00A64D0F"/>
    <w:rsid w:val="00A6663C"/>
    <w:rsid w:val="00A67B7A"/>
    <w:rsid w:val="00A67C3B"/>
    <w:rsid w:val="00A714D4"/>
    <w:rsid w:val="00A723EE"/>
    <w:rsid w:val="00A734F3"/>
    <w:rsid w:val="00A73F20"/>
    <w:rsid w:val="00A74BBD"/>
    <w:rsid w:val="00A75A1D"/>
    <w:rsid w:val="00A76870"/>
    <w:rsid w:val="00A77868"/>
    <w:rsid w:val="00A77DC2"/>
    <w:rsid w:val="00A803B3"/>
    <w:rsid w:val="00A80749"/>
    <w:rsid w:val="00A807EA"/>
    <w:rsid w:val="00A8085D"/>
    <w:rsid w:val="00A80D00"/>
    <w:rsid w:val="00A8246A"/>
    <w:rsid w:val="00A8256A"/>
    <w:rsid w:val="00A82A8B"/>
    <w:rsid w:val="00A8380A"/>
    <w:rsid w:val="00A841F8"/>
    <w:rsid w:val="00A8549E"/>
    <w:rsid w:val="00A85AB1"/>
    <w:rsid w:val="00A86341"/>
    <w:rsid w:val="00A86B28"/>
    <w:rsid w:val="00A87C49"/>
    <w:rsid w:val="00A90091"/>
    <w:rsid w:val="00A903CF"/>
    <w:rsid w:val="00A908E4"/>
    <w:rsid w:val="00A90B3E"/>
    <w:rsid w:val="00A90CD4"/>
    <w:rsid w:val="00A90DEC"/>
    <w:rsid w:val="00A91104"/>
    <w:rsid w:val="00A91A4A"/>
    <w:rsid w:val="00A91C90"/>
    <w:rsid w:val="00A9204D"/>
    <w:rsid w:val="00A9219A"/>
    <w:rsid w:val="00A92220"/>
    <w:rsid w:val="00A92393"/>
    <w:rsid w:val="00A93041"/>
    <w:rsid w:val="00A940B5"/>
    <w:rsid w:val="00A96FD8"/>
    <w:rsid w:val="00AA0A00"/>
    <w:rsid w:val="00AA125E"/>
    <w:rsid w:val="00AA1492"/>
    <w:rsid w:val="00AA1870"/>
    <w:rsid w:val="00AA1A6D"/>
    <w:rsid w:val="00AA2839"/>
    <w:rsid w:val="00AA351B"/>
    <w:rsid w:val="00AA3E27"/>
    <w:rsid w:val="00AA47C8"/>
    <w:rsid w:val="00AA5531"/>
    <w:rsid w:val="00AA5AD3"/>
    <w:rsid w:val="00AA5D01"/>
    <w:rsid w:val="00AA5D97"/>
    <w:rsid w:val="00AA5DA6"/>
    <w:rsid w:val="00AA6CF9"/>
    <w:rsid w:val="00AA6F58"/>
    <w:rsid w:val="00AA701A"/>
    <w:rsid w:val="00AA73D5"/>
    <w:rsid w:val="00AA752B"/>
    <w:rsid w:val="00AA78F6"/>
    <w:rsid w:val="00AA7F24"/>
    <w:rsid w:val="00AB106F"/>
    <w:rsid w:val="00AB18B7"/>
    <w:rsid w:val="00AB1B1D"/>
    <w:rsid w:val="00AB1B30"/>
    <w:rsid w:val="00AB2F9F"/>
    <w:rsid w:val="00AB2FF4"/>
    <w:rsid w:val="00AB3B28"/>
    <w:rsid w:val="00AB5CA5"/>
    <w:rsid w:val="00AB6E0A"/>
    <w:rsid w:val="00AB7A6E"/>
    <w:rsid w:val="00AC0B58"/>
    <w:rsid w:val="00AC1B90"/>
    <w:rsid w:val="00AC1E8A"/>
    <w:rsid w:val="00AC1E9F"/>
    <w:rsid w:val="00AC3CAD"/>
    <w:rsid w:val="00AC463A"/>
    <w:rsid w:val="00AC53DB"/>
    <w:rsid w:val="00AC595D"/>
    <w:rsid w:val="00AC6165"/>
    <w:rsid w:val="00AD02CA"/>
    <w:rsid w:val="00AD09A5"/>
    <w:rsid w:val="00AD15B9"/>
    <w:rsid w:val="00AD1A9F"/>
    <w:rsid w:val="00AD2430"/>
    <w:rsid w:val="00AD304E"/>
    <w:rsid w:val="00AD3106"/>
    <w:rsid w:val="00AD3E60"/>
    <w:rsid w:val="00AD427A"/>
    <w:rsid w:val="00AD4313"/>
    <w:rsid w:val="00AD511F"/>
    <w:rsid w:val="00AD53A3"/>
    <w:rsid w:val="00AD5CBD"/>
    <w:rsid w:val="00AD6438"/>
    <w:rsid w:val="00AD7308"/>
    <w:rsid w:val="00AD7452"/>
    <w:rsid w:val="00AE07E1"/>
    <w:rsid w:val="00AE09D1"/>
    <w:rsid w:val="00AE15D5"/>
    <w:rsid w:val="00AE26CA"/>
    <w:rsid w:val="00AE2FF9"/>
    <w:rsid w:val="00AE4BD0"/>
    <w:rsid w:val="00AE5288"/>
    <w:rsid w:val="00AE54E6"/>
    <w:rsid w:val="00AE5ADB"/>
    <w:rsid w:val="00AE5D28"/>
    <w:rsid w:val="00AE7249"/>
    <w:rsid w:val="00AF0B1F"/>
    <w:rsid w:val="00AF4365"/>
    <w:rsid w:val="00AF6880"/>
    <w:rsid w:val="00AF6BFC"/>
    <w:rsid w:val="00AF7D74"/>
    <w:rsid w:val="00B00AAD"/>
    <w:rsid w:val="00B01216"/>
    <w:rsid w:val="00B01A30"/>
    <w:rsid w:val="00B02384"/>
    <w:rsid w:val="00B03490"/>
    <w:rsid w:val="00B049F0"/>
    <w:rsid w:val="00B0525C"/>
    <w:rsid w:val="00B0696C"/>
    <w:rsid w:val="00B07021"/>
    <w:rsid w:val="00B07756"/>
    <w:rsid w:val="00B07DEC"/>
    <w:rsid w:val="00B07EC5"/>
    <w:rsid w:val="00B103E7"/>
    <w:rsid w:val="00B11859"/>
    <w:rsid w:val="00B1238D"/>
    <w:rsid w:val="00B131F1"/>
    <w:rsid w:val="00B133E5"/>
    <w:rsid w:val="00B1358B"/>
    <w:rsid w:val="00B137AE"/>
    <w:rsid w:val="00B13908"/>
    <w:rsid w:val="00B141CE"/>
    <w:rsid w:val="00B142D7"/>
    <w:rsid w:val="00B14F35"/>
    <w:rsid w:val="00B152D6"/>
    <w:rsid w:val="00B15701"/>
    <w:rsid w:val="00B15A8D"/>
    <w:rsid w:val="00B16037"/>
    <w:rsid w:val="00B168CE"/>
    <w:rsid w:val="00B16BA1"/>
    <w:rsid w:val="00B172F2"/>
    <w:rsid w:val="00B208CD"/>
    <w:rsid w:val="00B20ACD"/>
    <w:rsid w:val="00B21180"/>
    <w:rsid w:val="00B22FCF"/>
    <w:rsid w:val="00B23453"/>
    <w:rsid w:val="00B2381A"/>
    <w:rsid w:val="00B24112"/>
    <w:rsid w:val="00B24433"/>
    <w:rsid w:val="00B24B4B"/>
    <w:rsid w:val="00B270B9"/>
    <w:rsid w:val="00B2785B"/>
    <w:rsid w:val="00B30581"/>
    <w:rsid w:val="00B30C13"/>
    <w:rsid w:val="00B310E7"/>
    <w:rsid w:val="00B31B97"/>
    <w:rsid w:val="00B31DD7"/>
    <w:rsid w:val="00B347B6"/>
    <w:rsid w:val="00B3525F"/>
    <w:rsid w:val="00B357EC"/>
    <w:rsid w:val="00B35BDB"/>
    <w:rsid w:val="00B366B1"/>
    <w:rsid w:val="00B41136"/>
    <w:rsid w:val="00B42C4B"/>
    <w:rsid w:val="00B462A5"/>
    <w:rsid w:val="00B46A01"/>
    <w:rsid w:val="00B46A70"/>
    <w:rsid w:val="00B47A2A"/>
    <w:rsid w:val="00B47CEE"/>
    <w:rsid w:val="00B508D8"/>
    <w:rsid w:val="00B50CFE"/>
    <w:rsid w:val="00B51C6E"/>
    <w:rsid w:val="00B52437"/>
    <w:rsid w:val="00B5245B"/>
    <w:rsid w:val="00B543E3"/>
    <w:rsid w:val="00B5577F"/>
    <w:rsid w:val="00B55993"/>
    <w:rsid w:val="00B55E08"/>
    <w:rsid w:val="00B55FA7"/>
    <w:rsid w:val="00B579FB"/>
    <w:rsid w:val="00B57EB2"/>
    <w:rsid w:val="00B60CC8"/>
    <w:rsid w:val="00B6122D"/>
    <w:rsid w:val="00B614C1"/>
    <w:rsid w:val="00B61509"/>
    <w:rsid w:val="00B61735"/>
    <w:rsid w:val="00B61AE6"/>
    <w:rsid w:val="00B61F33"/>
    <w:rsid w:val="00B6247A"/>
    <w:rsid w:val="00B65167"/>
    <w:rsid w:val="00B653F9"/>
    <w:rsid w:val="00B65922"/>
    <w:rsid w:val="00B65A21"/>
    <w:rsid w:val="00B65B9E"/>
    <w:rsid w:val="00B67B05"/>
    <w:rsid w:val="00B70565"/>
    <w:rsid w:val="00B72AAE"/>
    <w:rsid w:val="00B73BB3"/>
    <w:rsid w:val="00B7419B"/>
    <w:rsid w:val="00B745B4"/>
    <w:rsid w:val="00B75043"/>
    <w:rsid w:val="00B75A14"/>
    <w:rsid w:val="00B76F07"/>
    <w:rsid w:val="00B80D60"/>
    <w:rsid w:val="00B820E6"/>
    <w:rsid w:val="00B82FE5"/>
    <w:rsid w:val="00B83532"/>
    <w:rsid w:val="00B849D0"/>
    <w:rsid w:val="00B84A21"/>
    <w:rsid w:val="00B852D9"/>
    <w:rsid w:val="00B85926"/>
    <w:rsid w:val="00B85B9D"/>
    <w:rsid w:val="00B8652F"/>
    <w:rsid w:val="00B86AF6"/>
    <w:rsid w:val="00B86E28"/>
    <w:rsid w:val="00B87FB6"/>
    <w:rsid w:val="00B87FEB"/>
    <w:rsid w:val="00B9014E"/>
    <w:rsid w:val="00B909BD"/>
    <w:rsid w:val="00B92313"/>
    <w:rsid w:val="00B92757"/>
    <w:rsid w:val="00B92C12"/>
    <w:rsid w:val="00B93A66"/>
    <w:rsid w:val="00B93ED8"/>
    <w:rsid w:val="00B94634"/>
    <w:rsid w:val="00B949DB"/>
    <w:rsid w:val="00B94A86"/>
    <w:rsid w:val="00B9530E"/>
    <w:rsid w:val="00B958E9"/>
    <w:rsid w:val="00B97DA0"/>
    <w:rsid w:val="00BA0C7C"/>
    <w:rsid w:val="00BA1E82"/>
    <w:rsid w:val="00BA27E0"/>
    <w:rsid w:val="00BA28D0"/>
    <w:rsid w:val="00BA3D20"/>
    <w:rsid w:val="00BA4FA5"/>
    <w:rsid w:val="00BA50E9"/>
    <w:rsid w:val="00BA5300"/>
    <w:rsid w:val="00BA6138"/>
    <w:rsid w:val="00BA62AB"/>
    <w:rsid w:val="00BA6C4B"/>
    <w:rsid w:val="00BB03AF"/>
    <w:rsid w:val="00BB0DEC"/>
    <w:rsid w:val="00BB3440"/>
    <w:rsid w:val="00BB433F"/>
    <w:rsid w:val="00BB448A"/>
    <w:rsid w:val="00BB4713"/>
    <w:rsid w:val="00BB5733"/>
    <w:rsid w:val="00BB5CC9"/>
    <w:rsid w:val="00BB5D0C"/>
    <w:rsid w:val="00BB5E1F"/>
    <w:rsid w:val="00BB61E6"/>
    <w:rsid w:val="00BB66E8"/>
    <w:rsid w:val="00BB757A"/>
    <w:rsid w:val="00BC025F"/>
    <w:rsid w:val="00BC0D6A"/>
    <w:rsid w:val="00BC24E7"/>
    <w:rsid w:val="00BC37FC"/>
    <w:rsid w:val="00BC3FFA"/>
    <w:rsid w:val="00BC41CA"/>
    <w:rsid w:val="00BC48ED"/>
    <w:rsid w:val="00BC5B4C"/>
    <w:rsid w:val="00BC65E7"/>
    <w:rsid w:val="00BC6D20"/>
    <w:rsid w:val="00BC72F4"/>
    <w:rsid w:val="00BC7BCF"/>
    <w:rsid w:val="00BC7F4D"/>
    <w:rsid w:val="00BD0945"/>
    <w:rsid w:val="00BD147B"/>
    <w:rsid w:val="00BD201F"/>
    <w:rsid w:val="00BD2389"/>
    <w:rsid w:val="00BD25CD"/>
    <w:rsid w:val="00BD3D20"/>
    <w:rsid w:val="00BD4699"/>
    <w:rsid w:val="00BD4EAF"/>
    <w:rsid w:val="00BD4F9A"/>
    <w:rsid w:val="00BD514A"/>
    <w:rsid w:val="00BD6169"/>
    <w:rsid w:val="00BD6B07"/>
    <w:rsid w:val="00BE0077"/>
    <w:rsid w:val="00BE0F98"/>
    <w:rsid w:val="00BE151B"/>
    <w:rsid w:val="00BE1D18"/>
    <w:rsid w:val="00BE24B7"/>
    <w:rsid w:val="00BE25DC"/>
    <w:rsid w:val="00BE2750"/>
    <w:rsid w:val="00BE2E35"/>
    <w:rsid w:val="00BE351C"/>
    <w:rsid w:val="00BE37A6"/>
    <w:rsid w:val="00BE454F"/>
    <w:rsid w:val="00BE4F2D"/>
    <w:rsid w:val="00BE4FD9"/>
    <w:rsid w:val="00BE515A"/>
    <w:rsid w:val="00BE54AB"/>
    <w:rsid w:val="00BE6C3D"/>
    <w:rsid w:val="00BE709E"/>
    <w:rsid w:val="00BE7450"/>
    <w:rsid w:val="00BE7EE6"/>
    <w:rsid w:val="00BF02C5"/>
    <w:rsid w:val="00BF09B1"/>
    <w:rsid w:val="00BF0BBA"/>
    <w:rsid w:val="00BF0EA6"/>
    <w:rsid w:val="00BF1295"/>
    <w:rsid w:val="00BF1AB9"/>
    <w:rsid w:val="00BF2324"/>
    <w:rsid w:val="00BF2683"/>
    <w:rsid w:val="00BF2F57"/>
    <w:rsid w:val="00BF3308"/>
    <w:rsid w:val="00BF3481"/>
    <w:rsid w:val="00BF374D"/>
    <w:rsid w:val="00BF40B3"/>
    <w:rsid w:val="00BF422A"/>
    <w:rsid w:val="00BF5254"/>
    <w:rsid w:val="00BF5682"/>
    <w:rsid w:val="00BF5B0A"/>
    <w:rsid w:val="00BF6502"/>
    <w:rsid w:val="00BF7099"/>
    <w:rsid w:val="00BF73CC"/>
    <w:rsid w:val="00BF7814"/>
    <w:rsid w:val="00C004F3"/>
    <w:rsid w:val="00C0120B"/>
    <w:rsid w:val="00C0238A"/>
    <w:rsid w:val="00C02742"/>
    <w:rsid w:val="00C04442"/>
    <w:rsid w:val="00C05465"/>
    <w:rsid w:val="00C05567"/>
    <w:rsid w:val="00C05D1C"/>
    <w:rsid w:val="00C06CFB"/>
    <w:rsid w:val="00C07096"/>
    <w:rsid w:val="00C07222"/>
    <w:rsid w:val="00C1062A"/>
    <w:rsid w:val="00C1078B"/>
    <w:rsid w:val="00C1112B"/>
    <w:rsid w:val="00C118E9"/>
    <w:rsid w:val="00C13A44"/>
    <w:rsid w:val="00C13AA2"/>
    <w:rsid w:val="00C140A5"/>
    <w:rsid w:val="00C1485D"/>
    <w:rsid w:val="00C14B7B"/>
    <w:rsid w:val="00C1535A"/>
    <w:rsid w:val="00C154BB"/>
    <w:rsid w:val="00C158CF"/>
    <w:rsid w:val="00C15E5E"/>
    <w:rsid w:val="00C15F5C"/>
    <w:rsid w:val="00C16061"/>
    <w:rsid w:val="00C169FE"/>
    <w:rsid w:val="00C17100"/>
    <w:rsid w:val="00C17189"/>
    <w:rsid w:val="00C1776D"/>
    <w:rsid w:val="00C17A44"/>
    <w:rsid w:val="00C203EC"/>
    <w:rsid w:val="00C20A34"/>
    <w:rsid w:val="00C20AD4"/>
    <w:rsid w:val="00C21127"/>
    <w:rsid w:val="00C21F24"/>
    <w:rsid w:val="00C227C9"/>
    <w:rsid w:val="00C24130"/>
    <w:rsid w:val="00C24578"/>
    <w:rsid w:val="00C25280"/>
    <w:rsid w:val="00C25597"/>
    <w:rsid w:val="00C26E6D"/>
    <w:rsid w:val="00C27B40"/>
    <w:rsid w:val="00C31230"/>
    <w:rsid w:val="00C32CA5"/>
    <w:rsid w:val="00C3310A"/>
    <w:rsid w:val="00C34473"/>
    <w:rsid w:val="00C3482A"/>
    <w:rsid w:val="00C34AC0"/>
    <w:rsid w:val="00C34FBC"/>
    <w:rsid w:val="00C3642E"/>
    <w:rsid w:val="00C36D13"/>
    <w:rsid w:val="00C40DF0"/>
    <w:rsid w:val="00C41A59"/>
    <w:rsid w:val="00C43173"/>
    <w:rsid w:val="00C436FB"/>
    <w:rsid w:val="00C440D1"/>
    <w:rsid w:val="00C44672"/>
    <w:rsid w:val="00C44F40"/>
    <w:rsid w:val="00C45C6A"/>
    <w:rsid w:val="00C46DCE"/>
    <w:rsid w:val="00C46FC6"/>
    <w:rsid w:val="00C4764F"/>
    <w:rsid w:val="00C50309"/>
    <w:rsid w:val="00C503AE"/>
    <w:rsid w:val="00C50534"/>
    <w:rsid w:val="00C51322"/>
    <w:rsid w:val="00C513D4"/>
    <w:rsid w:val="00C51DB0"/>
    <w:rsid w:val="00C524E2"/>
    <w:rsid w:val="00C53DD0"/>
    <w:rsid w:val="00C53FAA"/>
    <w:rsid w:val="00C55F56"/>
    <w:rsid w:val="00C56831"/>
    <w:rsid w:val="00C57590"/>
    <w:rsid w:val="00C605F2"/>
    <w:rsid w:val="00C60C1B"/>
    <w:rsid w:val="00C60D63"/>
    <w:rsid w:val="00C62084"/>
    <w:rsid w:val="00C62134"/>
    <w:rsid w:val="00C62641"/>
    <w:rsid w:val="00C62855"/>
    <w:rsid w:val="00C63C8D"/>
    <w:rsid w:val="00C64797"/>
    <w:rsid w:val="00C65530"/>
    <w:rsid w:val="00C66925"/>
    <w:rsid w:val="00C673B4"/>
    <w:rsid w:val="00C673CC"/>
    <w:rsid w:val="00C70C90"/>
    <w:rsid w:val="00C70EB1"/>
    <w:rsid w:val="00C71D43"/>
    <w:rsid w:val="00C7201C"/>
    <w:rsid w:val="00C7210A"/>
    <w:rsid w:val="00C7240B"/>
    <w:rsid w:val="00C72501"/>
    <w:rsid w:val="00C72AA2"/>
    <w:rsid w:val="00C72C35"/>
    <w:rsid w:val="00C72F37"/>
    <w:rsid w:val="00C747A9"/>
    <w:rsid w:val="00C74E4D"/>
    <w:rsid w:val="00C75AE2"/>
    <w:rsid w:val="00C75BDD"/>
    <w:rsid w:val="00C7674C"/>
    <w:rsid w:val="00C770B3"/>
    <w:rsid w:val="00C80887"/>
    <w:rsid w:val="00C8246D"/>
    <w:rsid w:val="00C82836"/>
    <w:rsid w:val="00C8296D"/>
    <w:rsid w:val="00C829FD"/>
    <w:rsid w:val="00C830D1"/>
    <w:rsid w:val="00C83817"/>
    <w:rsid w:val="00C83CA2"/>
    <w:rsid w:val="00C8429A"/>
    <w:rsid w:val="00C84394"/>
    <w:rsid w:val="00C85ACD"/>
    <w:rsid w:val="00C87AF7"/>
    <w:rsid w:val="00C87FCD"/>
    <w:rsid w:val="00C906E6"/>
    <w:rsid w:val="00C90718"/>
    <w:rsid w:val="00C917E6"/>
    <w:rsid w:val="00C91842"/>
    <w:rsid w:val="00C91BB9"/>
    <w:rsid w:val="00C91CCF"/>
    <w:rsid w:val="00C923ED"/>
    <w:rsid w:val="00C92483"/>
    <w:rsid w:val="00C92F91"/>
    <w:rsid w:val="00C931B1"/>
    <w:rsid w:val="00C958FA"/>
    <w:rsid w:val="00C95948"/>
    <w:rsid w:val="00C95A70"/>
    <w:rsid w:val="00CA00F5"/>
    <w:rsid w:val="00CA01ED"/>
    <w:rsid w:val="00CA1209"/>
    <w:rsid w:val="00CA1F7D"/>
    <w:rsid w:val="00CA2327"/>
    <w:rsid w:val="00CA24FC"/>
    <w:rsid w:val="00CA260B"/>
    <w:rsid w:val="00CA26B9"/>
    <w:rsid w:val="00CA29A8"/>
    <w:rsid w:val="00CA30E5"/>
    <w:rsid w:val="00CA322F"/>
    <w:rsid w:val="00CA36BF"/>
    <w:rsid w:val="00CA3A1F"/>
    <w:rsid w:val="00CA5334"/>
    <w:rsid w:val="00CA5598"/>
    <w:rsid w:val="00CA5F25"/>
    <w:rsid w:val="00CA6375"/>
    <w:rsid w:val="00CA792F"/>
    <w:rsid w:val="00CB0AB4"/>
    <w:rsid w:val="00CB0E86"/>
    <w:rsid w:val="00CB0ED3"/>
    <w:rsid w:val="00CB15AD"/>
    <w:rsid w:val="00CB1C80"/>
    <w:rsid w:val="00CB244D"/>
    <w:rsid w:val="00CB3F18"/>
    <w:rsid w:val="00CB43EF"/>
    <w:rsid w:val="00CC063D"/>
    <w:rsid w:val="00CC2514"/>
    <w:rsid w:val="00CC3A16"/>
    <w:rsid w:val="00CC45BB"/>
    <w:rsid w:val="00CC523D"/>
    <w:rsid w:val="00CC62F2"/>
    <w:rsid w:val="00CC643B"/>
    <w:rsid w:val="00CC7385"/>
    <w:rsid w:val="00CC73DB"/>
    <w:rsid w:val="00CC74D7"/>
    <w:rsid w:val="00CC79A0"/>
    <w:rsid w:val="00CD0585"/>
    <w:rsid w:val="00CD1247"/>
    <w:rsid w:val="00CD1F4C"/>
    <w:rsid w:val="00CD3554"/>
    <w:rsid w:val="00CD37B5"/>
    <w:rsid w:val="00CD43DC"/>
    <w:rsid w:val="00CD475F"/>
    <w:rsid w:val="00CD47F5"/>
    <w:rsid w:val="00CD4E1C"/>
    <w:rsid w:val="00CD5189"/>
    <w:rsid w:val="00CD52C1"/>
    <w:rsid w:val="00CD53F9"/>
    <w:rsid w:val="00CD5919"/>
    <w:rsid w:val="00CD6001"/>
    <w:rsid w:val="00CD6BB7"/>
    <w:rsid w:val="00CE0655"/>
    <w:rsid w:val="00CE17B6"/>
    <w:rsid w:val="00CE1E66"/>
    <w:rsid w:val="00CE2DB8"/>
    <w:rsid w:val="00CE3FF8"/>
    <w:rsid w:val="00CE4897"/>
    <w:rsid w:val="00CE4F85"/>
    <w:rsid w:val="00CE5519"/>
    <w:rsid w:val="00CE588D"/>
    <w:rsid w:val="00CE59B8"/>
    <w:rsid w:val="00CE7373"/>
    <w:rsid w:val="00CE77A0"/>
    <w:rsid w:val="00CF034E"/>
    <w:rsid w:val="00CF07B0"/>
    <w:rsid w:val="00CF105D"/>
    <w:rsid w:val="00CF1B38"/>
    <w:rsid w:val="00CF2198"/>
    <w:rsid w:val="00CF238C"/>
    <w:rsid w:val="00CF256E"/>
    <w:rsid w:val="00CF3140"/>
    <w:rsid w:val="00CF314B"/>
    <w:rsid w:val="00CF35A4"/>
    <w:rsid w:val="00CF3D64"/>
    <w:rsid w:val="00CF5188"/>
    <w:rsid w:val="00CF6AB6"/>
    <w:rsid w:val="00CF6B67"/>
    <w:rsid w:val="00CF7536"/>
    <w:rsid w:val="00CF76EF"/>
    <w:rsid w:val="00CF7F59"/>
    <w:rsid w:val="00D01809"/>
    <w:rsid w:val="00D0196C"/>
    <w:rsid w:val="00D0284E"/>
    <w:rsid w:val="00D029E1"/>
    <w:rsid w:val="00D03FD4"/>
    <w:rsid w:val="00D042EC"/>
    <w:rsid w:val="00D04F43"/>
    <w:rsid w:val="00D06D41"/>
    <w:rsid w:val="00D076E2"/>
    <w:rsid w:val="00D07D90"/>
    <w:rsid w:val="00D10275"/>
    <w:rsid w:val="00D1135A"/>
    <w:rsid w:val="00D1138A"/>
    <w:rsid w:val="00D11DCE"/>
    <w:rsid w:val="00D14559"/>
    <w:rsid w:val="00D14AB9"/>
    <w:rsid w:val="00D15784"/>
    <w:rsid w:val="00D1593D"/>
    <w:rsid w:val="00D164C9"/>
    <w:rsid w:val="00D16C1F"/>
    <w:rsid w:val="00D16C6E"/>
    <w:rsid w:val="00D16D56"/>
    <w:rsid w:val="00D16FF0"/>
    <w:rsid w:val="00D20075"/>
    <w:rsid w:val="00D20649"/>
    <w:rsid w:val="00D206CE"/>
    <w:rsid w:val="00D20F0B"/>
    <w:rsid w:val="00D225CF"/>
    <w:rsid w:val="00D2292A"/>
    <w:rsid w:val="00D22A7E"/>
    <w:rsid w:val="00D22B57"/>
    <w:rsid w:val="00D231A3"/>
    <w:rsid w:val="00D23626"/>
    <w:rsid w:val="00D242ED"/>
    <w:rsid w:val="00D2445A"/>
    <w:rsid w:val="00D26222"/>
    <w:rsid w:val="00D266E5"/>
    <w:rsid w:val="00D26C96"/>
    <w:rsid w:val="00D26ED3"/>
    <w:rsid w:val="00D26F6D"/>
    <w:rsid w:val="00D30CE2"/>
    <w:rsid w:val="00D31079"/>
    <w:rsid w:val="00D31556"/>
    <w:rsid w:val="00D31791"/>
    <w:rsid w:val="00D31FFF"/>
    <w:rsid w:val="00D32F96"/>
    <w:rsid w:val="00D34AA7"/>
    <w:rsid w:val="00D34F55"/>
    <w:rsid w:val="00D34FDD"/>
    <w:rsid w:val="00D366B3"/>
    <w:rsid w:val="00D402B4"/>
    <w:rsid w:val="00D40DDA"/>
    <w:rsid w:val="00D41136"/>
    <w:rsid w:val="00D41615"/>
    <w:rsid w:val="00D422E3"/>
    <w:rsid w:val="00D42BF1"/>
    <w:rsid w:val="00D43153"/>
    <w:rsid w:val="00D43194"/>
    <w:rsid w:val="00D439A2"/>
    <w:rsid w:val="00D43EDE"/>
    <w:rsid w:val="00D44951"/>
    <w:rsid w:val="00D469D5"/>
    <w:rsid w:val="00D47BCF"/>
    <w:rsid w:val="00D506A5"/>
    <w:rsid w:val="00D5238A"/>
    <w:rsid w:val="00D52669"/>
    <w:rsid w:val="00D52C66"/>
    <w:rsid w:val="00D54356"/>
    <w:rsid w:val="00D54F61"/>
    <w:rsid w:val="00D55AD6"/>
    <w:rsid w:val="00D561D2"/>
    <w:rsid w:val="00D568C2"/>
    <w:rsid w:val="00D6000B"/>
    <w:rsid w:val="00D60226"/>
    <w:rsid w:val="00D60446"/>
    <w:rsid w:val="00D618A8"/>
    <w:rsid w:val="00D63118"/>
    <w:rsid w:val="00D63358"/>
    <w:rsid w:val="00D634CB"/>
    <w:rsid w:val="00D64AC0"/>
    <w:rsid w:val="00D6643B"/>
    <w:rsid w:val="00D66797"/>
    <w:rsid w:val="00D671A3"/>
    <w:rsid w:val="00D67D8A"/>
    <w:rsid w:val="00D70654"/>
    <w:rsid w:val="00D74058"/>
    <w:rsid w:val="00D741F2"/>
    <w:rsid w:val="00D7420A"/>
    <w:rsid w:val="00D74C29"/>
    <w:rsid w:val="00D74FBD"/>
    <w:rsid w:val="00D7533C"/>
    <w:rsid w:val="00D771AF"/>
    <w:rsid w:val="00D7755B"/>
    <w:rsid w:val="00D77B2C"/>
    <w:rsid w:val="00D80360"/>
    <w:rsid w:val="00D8135A"/>
    <w:rsid w:val="00D81946"/>
    <w:rsid w:val="00D82110"/>
    <w:rsid w:val="00D8239F"/>
    <w:rsid w:val="00D8371E"/>
    <w:rsid w:val="00D841D7"/>
    <w:rsid w:val="00D84D97"/>
    <w:rsid w:val="00D85249"/>
    <w:rsid w:val="00D8712F"/>
    <w:rsid w:val="00D877AF"/>
    <w:rsid w:val="00D901D9"/>
    <w:rsid w:val="00D90CC9"/>
    <w:rsid w:val="00D91702"/>
    <w:rsid w:val="00D91736"/>
    <w:rsid w:val="00D918ED"/>
    <w:rsid w:val="00D91A97"/>
    <w:rsid w:val="00D9211B"/>
    <w:rsid w:val="00D92296"/>
    <w:rsid w:val="00D926B9"/>
    <w:rsid w:val="00D92A0C"/>
    <w:rsid w:val="00D92CE2"/>
    <w:rsid w:val="00D9438B"/>
    <w:rsid w:val="00D94403"/>
    <w:rsid w:val="00D944EC"/>
    <w:rsid w:val="00D95670"/>
    <w:rsid w:val="00D963F5"/>
    <w:rsid w:val="00D97200"/>
    <w:rsid w:val="00D97D63"/>
    <w:rsid w:val="00D97D76"/>
    <w:rsid w:val="00DA02C8"/>
    <w:rsid w:val="00DA0981"/>
    <w:rsid w:val="00DA0F06"/>
    <w:rsid w:val="00DA121D"/>
    <w:rsid w:val="00DA21E9"/>
    <w:rsid w:val="00DA2676"/>
    <w:rsid w:val="00DA2A70"/>
    <w:rsid w:val="00DA346F"/>
    <w:rsid w:val="00DA36BB"/>
    <w:rsid w:val="00DA3A25"/>
    <w:rsid w:val="00DA42F9"/>
    <w:rsid w:val="00DA4D5B"/>
    <w:rsid w:val="00DA542B"/>
    <w:rsid w:val="00DA7572"/>
    <w:rsid w:val="00DB04C4"/>
    <w:rsid w:val="00DB073E"/>
    <w:rsid w:val="00DB0B41"/>
    <w:rsid w:val="00DB13CA"/>
    <w:rsid w:val="00DB1592"/>
    <w:rsid w:val="00DB1802"/>
    <w:rsid w:val="00DB2599"/>
    <w:rsid w:val="00DB2621"/>
    <w:rsid w:val="00DB3BA6"/>
    <w:rsid w:val="00DB450F"/>
    <w:rsid w:val="00DB487C"/>
    <w:rsid w:val="00DB56D2"/>
    <w:rsid w:val="00DB5B7C"/>
    <w:rsid w:val="00DB66EC"/>
    <w:rsid w:val="00DB67F9"/>
    <w:rsid w:val="00DB7D9E"/>
    <w:rsid w:val="00DB7E81"/>
    <w:rsid w:val="00DC0BB4"/>
    <w:rsid w:val="00DC274D"/>
    <w:rsid w:val="00DC2B13"/>
    <w:rsid w:val="00DC2E2D"/>
    <w:rsid w:val="00DC3298"/>
    <w:rsid w:val="00DC342F"/>
    <w:rsid w:val="00DC35A8"/>
    <w:rsid w:val="00DC46E9"/>
    <w:rsid w:val="00DC4C1A"/>
    <w:rsid w:val="00DC4C30"/>
    <w:rsid w:val="00DC75CC"/>
    <w:rsid w:val="00DC7C6D"/>
    <w:rsid w:val="00DD04CE"/>
    <w:rsid w:val="00DD19F0"/>
    <w:rsid w:val="00DD1DC9"/>
    <w:rsid w:val="00DD282E"/>
    <w:rsid w:val="00DD3FCC"/>
    <w:rsid w:val="00DD416F"/>
    <w:rsid w:val="00DD41C0"/>
    <w:rsid w:val="00DD4FA8"/>
    <w:rsid w:val="00DD5A2A"/>
    <w:rsid w:val="00DD696F"/>
    <w:rsid w:val="00DD6D99"/>
    <w:rsid w:val="00DD703D"/>
    <w:rsid w:val="00DD7809"/>
    <w:rsid w:val="00DE16EA"/>
    <w:rsid w:val="00DE1880"/>
    <w:rsid w:val="00DE198C"/>
    <w:rsid w:val="00DE2ED4"/>
    <w:rsid w:val="00DE3107"/>
    <w:rsid w:val="00DE4191"/>
    <w:rsid w:val="00DE43CA"/>
    <w:rsid w:val="00DE4801"/>
    <w:rsid w:val="00DE4C20"/>
    <w:rsid w:val="00DE5A2E"/>
    <w:rsid w:val="00DE61A7"/>
    <w:rsid w:val="00DE7649"/>
    <w:rsid w:val="00DF034E"/>
    <w:rsid w:val="00DF11FC"/>
    <w:rsid w:val="00DF1357"/>
    <w:rsid w:val="00DF1741"/>
    <w:rsid w:val="00DF190D"/>
    <w:rsid w:val="00DF1E65"/>
    <w:rsid w:val="00DF27D1"/>
    <w:rsid w:val="00DF4F86"/>
    <w:rsid w:val="00DF5D1E"/>
    <w:rsid w:val="00DF6361"/>
    <w:rsid w:val="00DF7730"/>
    <w:rsid w:val="00DF78D6"/>
    <w:rsid w:val="00E003B0"/>
    <w:rsid w:val="00E02166"/>
    <w:rsid w:val="00E0376F"/>
    <w:rsid w:val="00E05896"/>
    <w:rsid w:val="00E05FE3"/>
    <w:rsid w:val="00E060B8"/>
    <w:rsid w:val="00E062AA"/>
    <w:rsid w:val="00E075A1"/>
    <w:rsid w:val="00E076F3"/>
    <w:rsid w:val="00E07BC4"/>
    <w:rsid w:val="00E11940"/>
    <w:rsid w:val="00E129D8"/>
    <w:rsid w:val="00E12B9E"/>
    <w:rsid w:val="00E13EDE"/>
    <w:rsid w:val="00E1412A"/>
    <w:rsid w:val="00E14977"/>
    <w:rsid w:val="00E15270"/>
    <w:rsid w:val="00E1662A"/>
    <w:rsid w:val="00E17A6B"/>
    <w:rsid w:val="00E214D0"/>
    <w:rsid w:val="00E21BA5"/>
    <w:rsid w:val="00E227AB"/>
    <w:rsid w:val="00E228BA"/>
    <w:rsid w:val="00E22DA4"/>
    <w:rsid w:val="00E2369D"/>
    <w:rsid w:val="00E25A3E"/>
    <w:rsid w:val="00E25EB8"/>
    <w:rsid w:val="00E264DA"/>
    <w:rsid w:val="00E26A73"/>
    <w:rsid w:val="00E278D0"/>
    <w:rsid w:val="00E30E80"/>
    <w:rsid w:val="00E32187"/>
    <w:rsid w:val="00E32E89"/>
    <w:rsid w:val="00E3306D"/>
    <w:rsid w:val="00E33183"/>
    <w:rsid w:val="00E3386F"/>
    <w:rsid w:val="00E339CB"/>
    <w:rsid w:val="00E34584"/>
    <w:rsid w:val="00E35342"/>
    <w:rsid w:val="00E36F9E"/>
    <w:rsid w:val="00E3743B"/>
    <w:rsid w:val="00E37AC2"/>
    <w:rsid w:val="00E37CB8"/>
    <w:rsid w:val="00E37DD6"/>
    <w:rsid w:val="00E40BB2"/>
    <w:rsid w:val="00E40C30"/>
    <w:rsid w:val="00E40F22"/>
    <w:rsid w:val="00E40F7B"/>
    <w:rsid w:val="00E41EB8"/>
    <w:rsid w:val="00E42E57"/>
    <w:rsid w:val="00E437F0"/>
    <w:rsid w:val="00E43D79"/>
    <w:rsid w:val="00E4552F"/>
    <w:rsid w:val="00E47042"/>
    <w:rsid w:val="00E4758C"/>
    <w:rsid w:val="00E47C7B"/>
    <w:rsid w:val="00E503BA"/>
    <w:rsid w:val="00E5058E"/>
    <w:rsid w:val="00E50833"/>
    <w:rsid w:val="00E521EA"/>
    <w:rsid w:val="00E529EB"/>
    <w:rsid w:val="00E52E53"/>
    <w:rsid w:val="00E53553"/>
    <w:rsid w:val="00E55D5B"/>
    <w:rsid w:val="00E55EF7"/>
    <w:rsid w:val="00E56B28"/>
    <w:rsid w:val="00E57172"/>
    <w:rsid w:val="00E575AB"/>
    <w:rsid w:val="00E6139F"/>
    <w:rsid w:val="00E61641"/>
    <w:rsid w:val="00E62444"/>
    <w:rsid w:val="00E62452"/>
    <w:rsid w:val="00E62BD0"/>
    <w:rsid w:val="00E642AC"/>
    <w:rsid w:val="00E64FCB"/>
    <w:rsid w:val="00E65592"/>
    <w:rsid w:val="00E66450"/>
    <w:rsid w:val="00E666D3"/>
    <w:rsid w:val="00E66C12"/>
    <w:rsid w:val="00E6783D"/>
    <w:rsid w:val="00E67B90"/>
    <w:rsid w:val="00E708CA"/>
    <w:rsid w:val="00E71373"/>
    <w:rsid w:val="00E71D94"/>
    <w:rsid w:val="00E728B6"/>
    <w:rsid w:val="00E7327D"/>
    <w:rsid w:val="00E73569"/>
    <w:rsid w:val="00E73B3A"/>
    <w:rsid w:val="00E73F42"/>
    <w:rsid w:val="00E7468D"/>
    <w:rsid w:val="00E74908"/>
    <w:rsid w:val="00E74D69"/>
    <w:rsid w:val="00E74F67"/>
    <w:rsid w:val="00E75314"/>
    <w:rsid w:val="00E7719E"/>
    <w:rsid w:val="00E77A74"/>
    <w:rsid w:val="00E843D9"/>
    <w:rsid w:val="00E853FF"/>
    <w:rsid w:val="00E866F1"/>
    <w:rsid w:val="00E90A47"/>
    <w:rsid w:val="00E90FF2"/>
    <w:rsid w:val="00E911D1"/>
    <w:rsid w:val="00E91BCF"/>
    <w:rsid w:val="00E92890"/>
    <w:rsid w:val="00E936AF"/>
    <w:rsid w:val="00E948F9"/>
    <w:rsid w:val="00E949A7"/>
    <w:rsid w:val="00E94AB9"/>
    <w:rsid w:val="00E9600E"/>
    <w:rsid w:val="00E97058"/>
    <w:rsid w:val="00E97267"/>
    <w:rsid w:val="00E97528"/>
    <w:rsid w:val="00E975BF"/>
    <w:rsid w:val="00E97DDA"/>
    <w:rsid w:val="00EA08F6"/>
    <w:rsid w:val="00EA0946"/>
    <w:rsid w:val="00EA5581"/>
    <w:rsid w:val="00EA5E57"/>
    <w:rsid w:val="00EA778B"/>
    <w:rsid w:val="00EA7900"/>
    <w:rsid w:val="00EB1920"/>
    <w:rsid w:val="00EB26C0"/>
    <w:rsid w:val="00EB2F24"/>
    <w:rsid w:val="00EB4344"/>
    <w:rsid w:val="00EB514A"/>
    <w:rsid w:val="00EB587E"/>
    <w:rsid w:val="00EB5D73"/>
    <w:rsid w:val="00EB7B39"/>
    <w:rsid w:val="00EC01D3"/>
    <w:rsid w:val="00EC0792"/>
    <w:rsid w:val="00EC082A"/>
    <w:rsid w:val="00EC11F3"/>
    <w:rsid w:val="00EC1359"/>
    <w:rsid w:val="00EC1B68"/>
    <w:rsid w:val="00EC1EFE"/>
    <w:rsid w:val="00EC22C0"/>
    <w:rsid w:val="00EC2F9A"/>
    <w:rsid w:val="00EC3DD1"/>
    <w:rsid w:val="00EC4078"/>
    <w:rsid w:val="00EC4ADD"/>
    <w:rsid w:val="00EC4AE6"/>
    <w:rsid w:val="00EC4C8B"/>
    <w:rsid w:val="00EC5C51"/>
    <w:rsid w:val="00EC66C2"/>
    <w:rsid w:val="00EC69C8"/>
    <w:rsid w:val="00ED04DE"/>
    <w:rsid w:val="00ED0EC5"/>
    <w:rsid w:val="00ED1170"/>
    <w:rsid w:val="00ED1522"/>
    <w:rsid w:val="00ED1AED"/>
    <w:rsid w:val="00ED39FA"/>
    <w:rsid w:val="00ED5C12"/>
    <w:rsid w:val="00ED5E62"/>
    <w:rsid w:val="00ED753A"/>
    <w:rsid w:val="00ED7999"/>
    <w:rsid w:val="00EE0204"/>
    <w:rsid w:val="00EE0604"/>
    <w:rsid w:val="00EE1625"/>
    <w:rsid w:val="00EE25FB"/>
    <w:rsid w:val="00EE3EBE"/>
    <w:rsid w:val="00EE502B"/>
    <w:rsid w:val="00EE540F"/>
    <w:rsid w:val="00EE5470"/>
    <w:rsid w:val="00EE5B87"/>
    <w:rsid w:val="00EE64BC"/>
    <w:rsid w:val="00EE6551"/>
    <w:rsid w:val="00EE6770"/>
    <w:rsid w:val="00EE6A4C"/>
    <w:rsid w:val="00EE6F90"/>
    <w:rsid w:val="00EE7CAA"/>
    <w:rsid w:val="00EF0879"/>
    <w:rsid w:val="00EF08F9"/>
    <w:rsid w:val="00EF1CA8"/>
    <w:rsid w:val="00EF1EB5"/>
    <w:rsid w:val="00EF28F6"/>
    <w:rsid w:val="00EF2B7F"/>
    <w:rsid w:val="00EF2E61"/>
    <w:rsid w:val="00EF3A47"/>
    <w:rsid w:val="00EF3AF2"/>
    <w:rsid w:val="00EF4160"/>
    <w:rsid w:val="00EF4808"/>
    <w:rsid w:val="00EF4F4C"/>
    <w:rsid w:val="00EF4FA7"/>
    <w:rsid w:val="00EF5027"/>
    <w:rsid w:val="00EF52C1"/>
    <w:rsid w:val="00EF65DB"/>
    <w:rsid w:val="00EF663B"/>
    <w:rsid w:val="00EF697B"/>
    <w:rsid w:val="00EF74BC"/>
    <w:rsid w:val="00F000A6"/>
    <w:rsid w:val="00F00ABD"/>
    <w:rsid w:val="00F0138B"/>
    <w:rsid w:val="00F01DAB"/>
    <w:rsid w:val="00F023A5"/>
    <w:rsid w:val="00F0267F"/>
    <w:rsid w:val="00F02FD9"/>
    <w:rsid w:val="00F0331B"/>
    <w:rsid w:val="00F0339D"/>
    <w:rsid w:val="00F03F01"/>
    <w:rsid w:val="00F04168"/>
    <w:rsid w:val="00F042CB"/>
    <w:rsid w:val="00F044AC"/>
    <w:rsid w:val="00F0486B"/>
    <w:rsid w:val="00F04A04"/>
    <w:rsid w:val="00F050E1"/>
    <w:rsid w:val="00F055C1"/>
    <w:rsid w:val="00F07442"/>
    <w:rsid w:val="00F113AF"/>
    <w:rsid w:val="00F11628"/>
    <w:rsid w:val="00F12052"/>
    <w:rsid w:val="00F150DF"/>
    <w:rsid w:val="00F16ECF"/>
    <w:rsid w:val="00F20BFB"/>
    <w:rsid w:val="00F20C8B"/>
    <w:rsid w:val="00F21F37"/>
    <w:rsid w:val="00F2250C"/>
    <w:rsid w:val="00F22D2E"/>
    <w:rsid w:val="00F22EBB"/>
    <w:rsid w:val="00F23677"/>
    <w:rsid w:val="00F236F5"/>
    <w:rsid w:val="00F24199"/>
    <w:rsid w:val="00F2446C"/>
    <w:rsid w:val="00F24743"/>
    <w:rsid w:val="00F24CA6"/>
    <w:rsid w:val="00F32274"/>
    <w:rsid w:val="00F336E5"/>
    <w:rsid w:val="00F33BAA"/>
    <w:rsid w:val="00F34279"/>
    <w:rsid w:val="00F34336"/>
    <w:rsid w:val="00F3485D"/>
    <w:rsid w:val="00F34D99"/>
    <w:rsid w:val="00F367D5"/>
    <w:rsid w:val="00F374C4"/>
    <w:rsid w:val="00F40E59"/>
    <w:rsid w:val="00F41E6F"/>
    <w:rsid w:val="00F42800"/>
    <w:rsid w:val="00F4326C"/>
    <w:rsid w:val="00F438BC"/>
    <w:rsid w:val="00F439F1"/>
    <w:rsid w:val="00F43B09"/>
    <w:rsid w:val="00F446A2"/>
    <w:rsid w:val="00F44E41"/>
    <w:rsid w:val="00F460C2"/>
    <w:rsid w:val="00F46384"/>
    <w:rsid w:val="00F4689E"/>
    <w:rsid w:val="00F469EB"/>
    <w:rsid w:val="00F46CB4"/>
    <w:rsid w:val="00F46F6A"/>
    <w:rsid w:val="00F477B0"/>
    <w:rsid w:val="00F5073D"/>
    <w:rsid w:val="00F50825"/>
    <w:rsid w:val="00F51076"/>
    <w:rsid w:val="00F5232C"/>
    <w:rsid w:val="00F53BDC"/>
    <w:rsid w:val="00F540EB"/>
    <w:rsid w:val="00F54986"/>
    <w:rsid w:val="00F549DA"/>
    <w:rsid w:val="00F55BE5"/>
    <w:rsid w:val="00F563FC"/>
    <w:rsid w:val="00F566CB"/>
    <w:rsid w:val="00F56F79"/>
    <w:rsid w:val="00F615C7"/>
    <w:rsid w:val="00F625B4"/>
    <w:rsid w:val="00F636C0"/>
    <w:rsid w:val="00F6384F"/>
    <w:rsid w:val="00F63E03"/>
    <w:rsid w:val="00F6475E"/>
    <w:rsid w:val="00F6497D"/>
    <w:rsid w:val="00F64D73"/>
    <w:rsid w:val="00F65653"/>
    <w:rsid w:val="00F656EB"/>
    <w:rsid w:val="00F67F03"/>
    <w:rsid w:val="00F7031F"/>
    <w:rsid w:val="00F71745"/>
    <w:rsid w:val="00F719A6"/>
    <w:rsid w:val="00F71AC7"/>
    <w:rsid w:val="00F7260F"/>
    <w:rsid w:val="00F72B79"/>
    <w:rsid w:val="00F73B13"/>
    <w:rsid w:val="00F73E2F"/>
    <w:rsid w:val="00F74DCD"/>
    <w:rsid w:val="00F76809"/>
    <w:rsid w:val="00F7697B"/>
    <w:rsid w:val="00F76D33"/>
    <w:rsid w:val="00F76F76"/>
    <w:rsid w:val="00F7733A"/>
    <w:rsid w:val="00F77E3B"/>
    <w:rsid w:val="00F80029"/>
    <w:rsid w:val="00F806A5"/>
    <w:rsid w:val="00F80DFB"/>
    <w:rsid w:val="00F81DC0"/>
    <w:rsid w:val="00F84334"/>
    <w:rsid w:val="00F846B3"/>
    <w:rsid w:val="00F8477A"/>
    <w:rsid w:val="00F854D1"/>
    <w:rsid w:val="00F85BEE"/>
    <w:rsid w:val="00F86057"/>
    <w:rsid w:val="00F865FE"/>
    <w:rsid w:val="00F866B1"/>
    <w:rsid w:val="00F86BCB"/>
    <w:rsid w:val="00F86C18"/>
    <w:rsid w:val="00F87283"/>
    <w:rsid w:val="00F90C36"/>
    <w:rsid w:val="00F916BF"/>
    <w:rsid w:val="00F92302"/>
    <w:rsid w:val="00F92B3E"/>
    <w:rsid w:val="00F92DB2"/>
    <w:rsid w:val="00F93729"/>
    <w:rsid w:val="00F94102"/>
    <w:rsid w:val="00F94730"/>
    <w:rsid w:val="00F94E3B"/>
    <w:rsid w:val="00F950EF"/>
    <w:rsid w:val="00F95AF2"/>
    <w:rsid w:val="00F960F5"/>
    <w:rsid w:val="00F96BED"/>
    <w:rsid w:val="00F96DCA"/>
    <w:rsid w:val="00F96E45"/>
    <w:rsid w:val="00F9702C"/>
    <w:rsid w:val="00F9767D"/>
    <w:rsid w:val="00FA19A2"/>
    <w:rsid w:val="00FA1C09"/>
    <w:rsid w:val="00FA2C05"/>
    <w:rsid w:val="00FA2EBE"/>
    <w:rsid w:val="00FA3690"/>
    <w:rsid w:val="00FA42DC"/>
    <w:rsid w:val="00FA441D"/>
    <w:rsid w:val="00FA4A10"/>
    <w:rsid w:val="00FA4B62"/>
    <w:rsid w:val="00FA5166"/>
    <w:rsid w:val="00FA53E2"/>
    <w:rsid w:val="00FA542A"/>
    <w:rsid w:val="00FA5E35"/>
    <w:rsid w:val="00FA7916"/>
    <w:rsid w:val="00FA7ED7"/>
    <w:rsid w:val="00FB220B"/>
    <w:rsid w:val="00FB261D"/>
    <w:rsid w:val="00FB3603"/>
    <w:rsid w:val="00FB4017"/>
    <w:rsid w:val="00FB410E"/>
    <w:rsid w:val="00FB56AD"/>
    <w:rsid w:val="00FB5AC4"/>
    <w:rsid w:val="00FB5CBB"/>
    <w:rsid w:val="00FB64E6"/>
    <w:rsid w:val="00FC1254"/>
    <w:rsid w:val="00FC33A5"/>
    <w:rsid w:val="00FC3AB5"/>
    <w:rsid w:val="00FC3D72"/>
    <w:rsid w:val="00FC49F8"/>
    <w:rsid w:val="00FC64D4"/>
    <w:rsid w:val="00FC697A"/>
    <w:rsid w:val="00FC71C9"/>
    <w:rsid w:val="00FC7F45"/>
    <w:rsid w:val="00FD05DE"/>
    <w:rsid w:val="00FD17F1"/>
    <w:rsid w:val="00FD241F"/>
    <w:rsid w:val="00FD2834"/>
    <w:rsid w:val="00FD401F"/>
    <w:rsid w:val="00FD45AF"/>
    <w:rsid w:val="00FD5B18"/>
    <w:rsid w:val="00FD72B5"/>
    <w:rsid w:val="00FD79BC"/>
    <w:rsid w:val="00FD7AFD"/>
    <w:rsid w:val="00FE03D8"/>
    <w:rsid w:val="00FE06E8"/>
    <w:rsid w:val="00FE48DC"/>
    <w:rsid w:val="00FE5A0B"/>
    <w:rsid w:val="00FE5ACC"/>
    <w:rsid w:val="00FE5E1F"/>
    <w:rsid w:val="00FE5FCE"/>
    <w:rsid w:val="00FE6A2F"/>
    <w:rsid w:val="00FE6ADB"/>
    <w:rsid w:val="00FE6BE8"/>
    <w:rsid w:val="00FE6C1B"/>
    <w:rsid w:val="00FE72DA"/>
    <w:rsid w:val="00FF0E1A"/>
    <w:rsid w:val="00FF0F80"/>
    <w:rsid w:val="00FF10A7"/>
    <w:rsid w:val="00FF1151"/>
    <w:rsid w:val="00FF139E"/>
    <w:rsid w:val="00FF1870"/>
    <w:rsid w:val="00FF29FF"/>
    <w:rsid w:val="00FF2A1D"/>
    <w:rsid w:val="00FF3451"/>
    <w:rsid w:val="00FF36D7"/>
    <w:rsid w:val="00FF493C"/>
    <w:rsid w:val="00FF596A"/>
    <w:rsid w:val="00FF599B"/>
    <w:rsid w:val="00FF6560"/>
    <w:rsid w:val="00FF6E9E"/>
    <w:rsid w:val="00FF7075"/>
    <w:rsid w:val="00FF78F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DDBAB"/>
  <w15:docId w15:val="{BDD9BA6F-8E5B-4C02-B886-8EC5B626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8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311"/>
    <w:pPr>
      <w:keepNext/>
      <w:ind w:left="540"/>
      <w:jc w:val="center"/>
      <w:outlineLvl w:val="0"/>
    </w:pPr>
    <w:rPr>
      <w:b/>
      <w:bCs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311"/>
    <w:pPr>
      <w:keepNext/>
      <w:jc w:val="center"/>
      <w:outlineLvl w:val="1"/>
    </w:pPr>
    <w:rPr>
      <w:b/>
      <w:sz w:val="28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311"/>
    <w:pPr>
      <w:keepNext/>
      <w:jc w:val="center"/>
      <w:outlineLvl w:val="2"/>
    </w:pPr>
    <w:rPr>
      <w:b/>
      <w:bCs/>
      <w:szCs w:val="20"/>
      <w:lang w:val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2890"/>
    <w:pPr>
      <w:keepNext/>
      <w:spacing w:before="240" w:after="60"/>
      <w:outlineLvl w:val="3"/>
    </w:pPr>
    <w:rPr>
      <w:b/>
      <w:bCs/>
      <w:sz w:val="28"/>
      <w:szCs w:val="28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1311"/>
    <w:rPr>
      <w:b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rsid w:val="001A1311"/>
    <w:rPr>
      <w:b/>
      <w:sz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rsid w:val="001A1311"/>
    <w:rPr>
      <w:b/>
      <w:bCs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uiPriority w:val="39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CD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A1311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1A1311"/>
    <w:rPr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A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4627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54B6C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158CF"/>
    <w:pPr>
      <w:spacing w:before="100" w:beforeAutospacing="1" w:after="100" w:afterAutospacing="1"/>
    </w:pPr>
  </w:style>
  <w:style w:type="table" w:customStyle="1" w:styleId="TableGrid11">
    <w:name w:val="Table Grid11"/>
    <w:basedOn w:val="TableNormal"/>
    <w:next w:val="TableGrid"/>
    <w:uiPriority w:val="59"/>
    <w:rsid w:val="000B74A2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5467B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B5CA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bs-Latn-BA"/>
    </w:rPr>
  </w:style>
  <w:style w:type="character" w:customStyle="1" w:styleId="author">
    <w:name w:val="author"/>
    <w:basedOn w:val="DefaultParagraphFont"/>
    <w:rsid w:val="00AB5CA5"/>
  </w:style>
  <w:style w:type="table" w:customStyle="1" w:styleId="TableGrid4">
    <w:name w:val="Table Grid4"/>
    <w:basedOn w:val="TableNormal"/>
    <w:next w:val="TableGrid"/>
    <w:uiPriority w:val="59"/>
    <w:rsid w:val="00760666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1"/>
    <w:locked/>
    <w:rsid w:val="00C92F91"/>
    <w:rPr>
      <w:rFonts w:ascii="Calibri" w:eastAsia="Calibri" w:hAnsi="Calibri"/>
      <w:sz w:val="22"/>
      <w:szCs w:val="22"/>
      <w:lang w:val="hr-BA"/>
    </w:rPr>
  </w:style>
  <w:style w:type="character" w:styleId="IntenseEmphasis">
    <w:name w:val="Intense Emphasis"/>
    <w:uiPriority w:val="21"/>
    <w:qFormat/>
    <w:rsid w:val="0047619A"/>
    <w:rPr>
      <w:b/>
      <w:bCs/>
      <w:i/>
      <w:iCs/>
      <w:color w:val="4F81BD" w:themeColor="accent1"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AD02CA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6E66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6679"/>
  </w:style>
  <w:style w:type="character" w:styleId="EndnoteReference">
    <w:name w:val="endnote reference"/>
    <w:basedOn w:val="DefaultParagraphFont"/>
    <w:semiHidden/>
    <w:unhideWhenUsed/>
    <w:rsid w:val="006E6679"/>
    <w:rPr>
      <w:vertAlign w:val="superscript"/>
    </w:rPr>
  </w:style>
  <w:style w:type="character" w:styleId="Strong">
    <w:name w:val="Strong"/>
    <w:basedOn w:val="DefaultParagraphFont"/>
    <w:uiPriority w:val="22"/>
    <w:qFormat/>
    <w:rsid w:val="008536B4"/>
    <w:rPr>
      <w:b/>
      <w:bCs/>
    </w:rPr>
  </w:style>
  <w:style w:type="table" w:styleId="GridTable2">
    <w:name w:val="Grid Table 2"/>
    <w:basedOn w:val="TableNormal"/>
    <w:uiPriority w:val="47"/>
    <w:rsid w:val="00DB073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B69C7"/>
    <w:rPr>
      <w:rFonts w:ascii="Calibri" w:eastAsiaTheme="minorHAnsi" w:hAnsi="Calibri" w:cstheme="minorBidi"/>
      <w:sz w:val="22"/>
      <w:szCs w:val="21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69C7"/>
    <w:rPr>
      <w:rFonts w:ascii="Calibri" w:eastAsiaTheme="minorHAnsi" w:hAnsi="Calibri" w:cstheme="minorBidi"/>
      <w:sz w:val="22"/>
      <w:szCs w:val="21"/>
      <w:lang w:val="bs-Latn-BA"/>
    </w:rPr>
  </w:style>
  <w:style w:type="character" w:customStyle="1" w:styleId="Heading4Char">
    <w:name w:val="Heading 4 Char"/>
    <w:basedOn w:val="DefaultParagraphFont"/>
    <w:link w:val="Heading4"/>
    <w:semiHidden/>
    <w:rsid w:val="00632890"/>
    <w:rPr>
      <w:b/>
      <w:bCs/>
      <w:sz w:val="28"/>
      <w:szCs w:val="28"/>
      <w:lang w:val="bs-Latn-BA" w:eastAsia="bs-Latn-BA"/>
    </w:rPr>
  </w:style>
  <w:style w:type="paragraph" w:styleId="Title">
    <w:name w:val="Title"/>
    <w:basedOn w:val="Normal"/>
    <w:link w:val="TitleChar"/>
    <w:uiPriority w:val="99"/>
    <w:qFormat/>
    <w:rsid w:val="00632890"/>
    <w:pPr>
      <w:jc w:val="center"/>
    </w:pPr>
    <w:rPr>
      <w:rFonts w:ascii="Bookman Old Style" w:hAnsi="Bookman Old Styl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632890"/>
    <w:rPr>
      <w:rFonts w:ascii="Bookman Old Style" w:hAnsi="Bookman Old Style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2890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890"/>
  </w:style>
  <w:style w:type="paragraph" w:styleId="BodyText2">
    <w:name w:val="Body Text 2"/>
    <w:basedOn w:val="Normal"/>
    <w:link w:val="BodyText2Char"/>
    <w:uiPriority w:val="99"/>
    <w:semiHidden/>
    <w:unhideWhenUsed/>
    <w:rsid w:val="00632890"/>
    <w:pPr>
      <w:jc w:val="both"/>
    </w:pPr>
    <w:rPr>
      <w:sz w:val="28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2890"/>
    <w:rPr>
      <w:sz w:val="28"/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2890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89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2890"/>
    <w:pPr>
      <w:spacing w:after="120"/>
      <w:ind w:left="283"/>
    </w:pPr>
    <w:rPr>
      <w:sz w:val="16"/>
      <w:szCs w:val="16"/>
      <w:lang w:val="bs-Latn-BA" w:eastAsia="bs-Latn-B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2890"/>
    <w:rPr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90"/>
    <w:rPr>
      <w:rFonts w:ascii="Tahoma" w:hAnsi="Tahoma" w:cs="Tahoma"/>
      <w:sz w:val="16"/>
      <w:szCs w:val="16"/>
    </w:rPr>
  </w:style>
  <w:style w:type="paragraph" w:customStyle="1" w:styleId="aimefirme1">
    <w:name w:val="a_ime_firme1"/>
    <w:basedOn w:val="Normal"/>
    <w:uiPriority w:val="99"/>
    <w:rsid w:val="00632890"/>
    <w:pPr>
      <w:spacing w:before="120"/>
      <w:jc w:val="center"/>
    </w:pPr>
    <w:rPr>
      <w:rFonts w:ascii="CC-Tiffany-Heavy" w:hAnsi="CC-Tiffany-Heavy" w:cs="CC-Tiffany-Heavy"/>
      <w:lang w:val="en-GB" w:eastAsia="hr-HR"/>
    </w:rPr>
  </w:style>
  <w:style w:type="paragraph" w:customStyle="1" w:styleId="timesnewroman">
    <w:name w:val="times new roman"/>
    <w:basedOn w:val="Normal"/>
    <w:uiPriority w:val="99"/>
    <w:rsid w:val="00632890"/>
    <w:pPr>
      <w:jc w:val="both"/>
    </w:pPr>
    <w:rPr>
      <w:szCs w:val="20"/>
      <w:lang w:val="en-AU"/>
    </w:rPr>
  </w:style>
  <w:style w:type="character" w:customStyle="1" w:styleId="tabletitle2">
    <w:name w:val="table_title2"/>
    <w:rsid w:val="00632890"/>
  </w:style>
  <w:style w:type="character" w:customStyle="1" w:styleId="apple-tab-span">
    <w:name w:val="apple-tab-span"/>
    <w:uiPriority w:val="99"/>
    <w:rsid w:val="00632890"/>
    <w:rPr>
      <w:rFonts w:ascii="Times New Roman" w:hAnsi="Times New Roman" w:cs="Times New Roman" w:hint="default"/>
    </w:rPr>
  </w:style>
  <w:style w:type="paragraph" w:customStyle="1" w:styleId="m4456684732033085081msobodytextindent">
    <w:name w:val="m_4456684732033085081msobodytextindent"/>
    <w:basedOn w:val="Normal"/>
    <w:rsid w:val="00CC643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6AF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AD427A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Predmetkomentara1">
    <w:name w:val="Predmet komentara1"/>
    <w:basedOn w:val="CommentText"/>
    <w:next w:val="CommentText"/>
    <w:semiHidden/>
    <w:rsid w:val="00A8256A"/>
    <w:rPr>
      <w:rFonts w:ascii="Arial" w:hAnsi="Arial"/>
      <w:b/>
      <w:bCs/>
      <w:lang w:val="hr-HR" w:eastAsia="hr-HR"/>
    </w:rPr>
  </w:style>
  <w:style w:type="paragraph" w:styleId="CommentText">
    <w:name w:val="annotation text"/>
    <w:basedOn w:val="Normal"/>
    <w:link w:val="CommentTextChar"/>
    <w:semiHidden/>
    <w:unhideWhenUsed/>
    <w:rsid w:val="00A82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56A"/>
  </w:style>
  <w:style w:type="paragraph" w:customStyle="1" w:styleId="Standard">
    <w:name w:val="Standard"/>
    <w:rsid w:val="007E4C4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33/621-286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210C-2F12-47A0-B924-4F738D31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19207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dc:description/>
  <cp:lastModifiedBy>Kabinet Direktora</cp:lastModifiedBy>
  <cp:revision>9</cp:revision>
  <cp:lastPrinted>2024-12-06T10:01:00Z</cp:lastPrinted>
  <dcterms:created xsi:type="dcterms:W3CDTF">2023-12-13T13:25:00Z</dcterms:created>
  <dcterms:modified xsi:type="dcterms:W3CDTF">2024-12-06T10:01:00Z</dcterms:modified>
</cp:coreProperties>
</file>