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00ADC5E5" w14:textId="77777777" w:rsidTr="008B29D2">
        <w:trPr>
          <w:trHeight w:val="1036"/>
        </w:trPr>
        <w:tc>
          <w:tcPr>
            <w:tcW w:w="7196" w:type="dxa"/>
          </w:tcPr>
          <w:p w14:paraId="7001B31F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0C41AC65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4E7F432E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0341272A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75881580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6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258D8616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5DEA3FC" wp14:editId="7945F50D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DADB2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41DD5161" w14:textId="5C9FA2C3" w:rsidR="005A72F3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I</w:t>
      </w:r>
      <w:r w:rsidRPr="00A73A9E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SPITNA PITANJA ZA  </w:t>
      </w:r>
      <w:r w:rsidR="00485CAE" w:rsidRPr="00A73A9E">
        <w:rPr>
          <w:rFonts w:ascii="Arial" w:hAnsi="Arial" w:cs="Arial"/>
          <w:b/>
          <w:bCs/>
          <w:sz w:val="20"/>
          <w:szCs w:val="20"/>
          <w:u w:val="single"/>
          <w:lang w:val="hr-HR"/>
        </w:rPr>
        <w:t>USMENI</w:t>
      </w:r>
    </w:p>
    <w:p w14:paraId="2D757992" w14:textId="77777777" w:rsidR="00A73A9E" w:rsidRDefault="00A73A9E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4D27C861" w14:textId="2C725FA4" w:rsidR="00A73A9E" w:rsidRPr="00D2533A" w:rsidRDefault="000D0EFC" w:rsidP="00244DB5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>Pozicija</w:t>
      </w:r>
      <w:r w:rsidR="00A73A9E">
        <w:rPr>
          <w:rFonts w:ascii="Arial" w:hAnsi="Arial" w:cs="Arial"/>
          <w:b/>
          <w:bCs/>
          <w:sz w:val="20"/>
          <w:szCs w:val="20"/>
          <w:u w:val="single"/>
          <w:lang w:val="hr-HR"/>
        </w:rPr>
        <w:t>: Muzač u štalama</w:t>
      </w:r>
    </w:p>
    <w:p w14:paraId="6287D1F3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F8E3DB5" w14:textId="77777777" w:rsidR="00D26FC0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5EE207D8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2053C11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4822434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657AD02E" w14:textId="77777777" w:rsidR="00D5627C" w:rsidRDefault="00EA254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</w:t>
      </w:r>
      <w:r w:rsidR="00D5627C">
        <w:rPr>
          <w:rFonts w:ascii="Arial" w:hAnsi="Arial" w:cs="Arial"/>
          <w:sz w:val="20"/>
          <w:szCs w:val="20"/>
          <w:lang w:val="hr-HR"/>
        </w:rPr>
        <w:t xml:space="preserve"> pripada ovo radno mjesto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33915E10" w14:textId="77777777" w:rsidR="00205AC6" w:rsidRPr="00D2533A" w:rsidRDefault="00205AC6" w:rsidP="00D2533A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AD24E1F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Literatura za pismeni:</w:t>
      </w:r>
    </w:p>
    <w:p w14:paraId="210BF1F3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624DC653" w14:textId="77777777" w:rsidR="00D26FC0" w:rsidRDefault="003E62C5" w:rsidP="00D26F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Pravilnik o unutrašnjoj organizaciji i sistematizaciji radnih mjesta u preduzeću;</w:t>
      </w:r>
    </w:p>
    <w:p w14:paraId="5CBE5031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0C17532D" w14:textId="77777777" w:rsidR="005564E7" w:rsidRPr="003447E5" w:rsidRDefault="005564E7" w:rsidP="00954295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341">
    <w:abstractNumId w:val="1"/>
  </w:num>
  <w:num w:numId="2" w16cid:durableId="1044913820">
    <w:abstractNumId w:val="3"/>
  </w:num>
  <w:num w:numId="3" w16cid:durableId="1957132111">
    <w:abstractNumId w:val="0"/>
  </w:num>
  <w:num w:numId="4" w16cid:durableId="648561610">
    <w:abstractNumId w:val="4"/>
  </w:num>
  <w:num w:numId="5" w16cid:durableId="1071124068">
    <w:abstractNumId w:val="2"/>
  </w:num>
  <w:num w:numId="6" w16cid:durableId="200180470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0EFC"/>
    <w:rsid w:val="000D1384"/>
    <w:rsid w:val="000F50D6"/>
    <w:rsid w:val="00104D2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3E62C5"/>
    <w:rsid w:val="003E7612"/>
    <w:rsid w:val="00405132"/>
    <w:rsid w:val="00416781"/>
    <w:rsid w:val="004408BC"/>
    <w:rsid w:val="00485CAE"/>
    <w:rsid w:val="004B7859"/>
    <w:rsid w:val="004F52B2"/>
    <w:rsid w:val="00516A64"/>
    <w:rsid w:val="0055583A"/>
    <w:rsid w:val="005564E7"/>
    <w:rsid w:val="00564C24"/>
    <w:rsid w:val="005A72F3"/>
    <w:rsid w:val="005C284C"/>
    <w:rsid w:val="005F2981"/>
    <w:rsid w:val="00710C9B"/>
    <w:rsid w:val="00757F13"/>
    <w:rsid w:val="007C2DA7"/>
    <w:rsid w:val="007F3806"/>
    <w:rsid w:val="008828FF"/>
    <w:rsid w:val="008873F9"/>
    <w:rsid w:val="008B29D2"/>
    <w:rsid w:val="008F292A"/>
    <w:rsid w:val="00906972"/>
    <w:rsid w:val="00923E72"/>
    <w:rsid w:val="00954295"/>
    <w:rsid w:val="00985B9F"/>
    <w:rsid w:val="009B710E"/>
    <w:rsid w:val="00A169BB"/>
    <w:rsid w:val="00A73A9E"/>
    <w:rsid w:val="00A80749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F256E"/>
    <w:rsid w:val="00D2533A"/>
    <w:rsid w:val="00D26FC0"/>
    <w:rsid w:val="00D5627C"/>
    <w:rsid w:val="00D841D7"/>
    <w:rsid w:val="00D87788"/>
    <w:rsid w:val="00D9133D"/>
    <w:rsid w:val="00D955B5"/>
    <w:rsid w:val="00DC2E2D"/>
    <w:rsid w:val="00DF7730"/>
    <w:rsid w:val="00EA2543"/>
    <w:rsid w:val="00EA5E57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9BB5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/621-28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34281-B3D7-4482-B741-6DC683AE4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61EC8-B0E9-47D8-AD72-98F5B662943E}"/>
</file>

<file path=customXml/itemProps3.xml><?xml version="1.0" encoding="utf-8"?>
<ds:datastoreItem xmlns:ds="http://schemas.openxmlformats.org/officeDocument/2006/customXml" ds:itemID="{A8E668FD-114C-4CD0-B4B6-A62A356873B7}"/>
</file>

<file path=customXml/itemProps4.xml><?xml version="1.0" encoding="utf-8"?>
<ds:datastoreItem xmlns:ds="http://schemas.openxmlformats.org/officeDocument/2006/customXml" ds:itemID="{F6E21A30-F9B3-42D3-B64B-72FEE24FA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686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3</cp:revision>
  <cp:lastPrinted>2022-03-02T13:12:00Z</cp:lastPrinted>
  <dcterms:created xsi:type="dcterms:W3CDTF">2025-02-28T08:12:00Z</dcterms:created>
  <dcterms:modified xsi:type="dcterms:W3CDTF">2025-02-28T09:35:00Z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