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2796" w:tblpY="752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4B7859" w:rsidRPr="005564E7" w14:paraId="4C0D151D" w14:textId="77777777" w:rsidTr="008B29D2">
        <w:trPr>
          <w:trHeight w:val="1036"/>
        </w:trPr>
        <w:tc>
          <w:tcPr>
            <w:tcW w:w="7196" w:type="dxa"/>
          </w:tcPr>
          <w:p w14:paraId="6AE5CA93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  <w:t>KANTONALNO JAVNO PREDUZEĆE</w:t>
            </w:r>
          </w:p>
          <w:p w14:paraId="0C994A10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lang w:val="hr-HR"/>
              </w:rPr>
              <w:t>„Poljoprivredno dobro Butmir“ d.o.o. Sarajevo-Ilidža</w:t>
            </w:r>
          </w:p>
          <w:p w14:paraId="6FBB0793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Por.br:0135005200; PDV br:200087410009; ID br:4200087410009;</w:t>
            </w:r>
          </w:p>
          <w:p w14:paraId="751E8258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Općinski sud u Sarajevu, Rješenje o upisu br:UF/I-993/05;</w:t>
            </w:r>
          </w:p>
          <w:p w14:paraId="2E7B5232" w14:textId="77777777" w:rsidR="004B7859" w:rsidRPr="004B7859" w:rsidRDefault="004B7859" w:rsidP="008B29D2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Sjedište, ul.Bojnička 119.,Ilidža;  </w:t>
            </w:r>
            <w:hyperlink r:id="rId6" w:history="1">
              <w:r w:rsidRPr="003447E5">
                <w:rPr>
                  <w:rStyle w:val="Hyperlink"/>
                  <w:rFonts w:ascii="Calibri" w:hAnsi="Calibri" w:cs="Arial"/>
                  <w:color w:val="1F497D" w:themeColor="text2"/>
                  <w:sz w:val="16"/>
                  <w:szCs w:val="16"/>
                  <w:lang w:val="hr-HR"/>
                </w:rPr>
                <w:t>tel:033/621-286</w:t>
              </w:r>
            </w:hyperlink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fax:033/621-160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www.pdbutmir.com</w:t>
            </w:r>
            <w:r>
              <w:rPr>
                <w:rFonts w:ascii="Calibri" w:hAnsi="Calibri" w:cs="Arial"/>
                <w:color w:val="948A54"/>
                <w:sz w:val="16"/>
                <w:szCs w:val="16"/>
                <w:u w:val="single"/>
                <w:lang w:val="hr-HR"/>
              </w:rPr>
              <w:t>;</w:t>
            </w:r>
          </w:p>
        </w:tc>
      </w:tr>
    </w:tbl>
    <w:p w14:paraId="2CEFE848" w14:textId="77777777" w:rsidR="000933A9" w:rsidRDefault="003447E5" w:rsidP="000B2B3B">
      <w:pPr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6C5B43D" wp14:editId="39A036C4">
            <wp:extent cx="1562100" cy="1502019"/>
            <wp:effectExtent l="19050" t="0" r="0" b="0"/>
            <wp:docPr id="1" name="Picture 1" descr="logo butmir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utmir_n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0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AED778" w14:textId="77777777" w:rsidR="004408BC" w:rsidRPr="004408BC" w:rsidRDefault="004408BC" w:rsidP="000B2B3B">
      <w:pPr>
        <w:rPr>
          <w:b/>
          <w:sz w:val="20"/>
          <w:szCs w:val="20"/>
          <w:lang w:val="hr-HR"/>
        </w:rPr>
      </w:pPr>
    </w:p>
    <w:p w14:paraId="125CEF77" w14:textId="22E640C0" w:rsidR="006A0E51" w:rsidRDefault="00244DB5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A13B12">
        <w:rPr>
          <w:rFonts w:ascii="Arial" w:hAnsi="Arial" w:cs="Arial"/>
          <w:b/>
          <w:bCs/>
          <w:sz w:val="20"/>
          <w:szCs w:val="20"/>
          <w:u w:val="single"/>
          <w:lang w:val="hr-HR"/>
        </w:rPr>
        <w:t>ISPITNA PITANJA ZA  PISMENI</w:t>
      </w:r>
      <w:r w:rsidR="00186127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</w:t>
      </w:r>
      <w:r w:rsidR="00600A77">
        <w:rPr>
          <w:rFonts w:ascii="Arial" w:hAnsi="Arial" w:cs="Arial"/>
          <w:b/>
          <w:bCs/>
          <w:sz w:val="20"/>
          <w:szCs w:val="20"/>
          <w:u w:val="single"/>
          <w:lang w:val="hr-HR"/>
        </w:rPr>
        <w:t>ISPIT</w:t>
      </w:r>
    </w:p>
    <w:p w14:paraId="5991759E" w14:textId="77777777" w:rsidR="006A0E51" w:rsidRDefault="006A0E51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78157D14" w14:textId="5FAD05CB" w:rsidR="003E1B31" w:rsidRDefault="006A0E51" w:rsidP="003E1B31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Pozicija: </w:t>
      </w:r>
      <w:r w:rsidR="003E1B31">
        <w:rPr>
          <w:rFonts w:ascii="Arial" w:hAnsi="Arial" w:cs="Arial"/>
          <w:b/>
          <w:bCs/>
          <w:sz w:val="20"/>
          <w:szCs w:val="20"/>
          <w:u w:val="single"/>
          <w:lang w:val="hr-HR"/>
        </w:rPr>
        <w:t>Viši referent za administrativne i protokolarne poslove</w:t>
      </w:r>
    </w:p>
    <w:p w14:paraId="17B6EADA" w14:textId="77777777" w:rsidR="003E1B31" w:rsidRDefault="003E1B31" w:rsidP="003E1B31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63DA8CA8" w14:textId="5C9F5662" w:rsidR="003E1B31" w:rsidRDefault="003E1B31" w:rsidP="003E1B31">
      <w:pPr>
        <w:pStyle w:val="ListParagraph"/>
        <w:numPr>
          <w:ilvl w:val="0"/>
          <w:numId w:val="11"/>
        </w:numPr>
        <w:jc w:val="both"/>
      </w:pPr>
      <w:r>
        <w:t>Šta obuhvata kancelarijsko poslovanje?</w:t>
      </w:r>
    </w:p>
    <w:p w14:paraId="5252F168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Šta se smatra aktom u kancelarijskom poslovanju?</w:t>
      </w:r>
    </w:p>
    <w:p w14:paraId="5303FD98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Šta je predmet u smislu kancelarijskog poslovanja?</w:t>
      </w:r>
    </w:p>
    <w:p w14:paraId="5B248FC0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Koji su osnovni poslovi kancelarijskog poslovanja?</w:t>
      </w:r>
    </w:p>
    <w:p w14:paraId="24ABA94B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Koja je svrha vođenja djelovodnog protokola?</w:t>
      </w:r>
    </w:p>
    <w:p w14:paraId="688A7557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Šta je registraturna građa?</w:t>
      </w:r>
    </w:p>
    <w:p w14:paraId="22C4754E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Šta je arhivska građa?</w:t>
      </w:r>
    </w:p>
    <w:p w14:paraId="65D4FDFC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Koja je osnovna svrha arhiviranja dokumentacije?</w:t>
      </w:r>
    </w:p>
    <w:p w14:paraId="3720A5C8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Koja se evidencija vodi za zaprimljene i otpremljene akte?</w:t>
      </w:r>
    </w:p>
    <w:p w14:paraId="7A84BF72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Šta se radi sa završenim predmetima nakon okončanja postupka?</w:t>
      </w:r>
    </w:p>
    <w:p w14:paraId="51B177CB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Koji je prvi korak u postupanju sa pristiglom poštom?</w:t>
      </w:r>
    </w:p>
    <w:p w14:paraId="204D787F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Šta se smatra ulaznom poštom?</w:t>
      </w:r>
    </w:p>
    <w:p w14:paraId="57145A21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Šta se smatra izlaznom poštom?</w:t>
      </w:r>
    </w:p>
    <w:p w14:paraId="42D29475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Ko je odgovoran za pravilno vođenje službenih evidencija u okviru svog djelokruga rada?</w:t>
      </w:r>
    </w:p>
    <w:p w14:paraId="239618A2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Čemu služi klasifikaciona oznaka predmeta?</w:t>
      </w:r>
    </w:p>
    <w:p w14:paraId="503BC74E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Na koji način se čuva registraturna građa?</w:t>
      </w:r>
    </w:p>
    <w:p w14:paraId="2059EDFA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Šta podrazumijeva postupak izlučivanja arhivske građe?</w:t>
      </w:r>
    </w:p>
    <w:p w14:paraId="350B6637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Čemu služi arhivska knjiga?</w:t>
      </w:r>
    </w:p>
    <w:p w14:paraId="115D1005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Koji podaci se evidentiraju u djelovodniku?</w:t>
      </w:r>
    </w:p>
    <w:p w14:paraId="3A3C4098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Koji je osnovni cilj vođenja protokola?</w:t>
      </w:r>
    </w:p>
    <w:p w14:paraId="3486EA93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Šta predstavlja prilog uz službeni akt?</w:t>
      </w:r>
    </w:p>
    <w:p w14:paraId="36E1DDB3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Kome se dostavlja pošta nakon evidentiranja?</w:t>
      </w:r>
    </w:p>
    <w:p w14:paraId="1202DCC5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Kako se postupa sa arhivskom građom trajne vrijednosti?</w:t>
      </w:r>
    </w:p>
    <w:p w14:paraId="12DC22A6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Koje osnovne elemente treba sadržavati službeni akt?</w:t>
      </w:r>
    </w:p>
    <w:p w14:paraId="2229ECCF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Zašto je važno evidentirati datum prijema akta?</w:t>
      </w:r>
    </w:p>
    <w:p w14:paraId="3D6E8503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Koje aktivnosti obuhvata kancelarijsko poslovanje u vezi sa dokumentacijom?</w:t>
      </w:r>
    </w:p>
    <w:p w14:paraId="53F18653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Koji je značaj arhiviranja dokumentacije za rad organizacije?</w:t>
      </w:r>
    </w:p>
    <w:p w14:paraId="73BB0DDE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Čemu služi broj protokola na službenom aktu?</w:t>
      </w:r>
    </w:p>
    <w:p w14:paraId="6A0FF72E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Zašto se vodi evidencija kancelarijskog materijala?</w:t>
      </w:r>
    </w:p>
    <w:p w14:paraId="018A9188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U skladu sa kojim propisima se čuva službena dokumentacija?</w:t>
      </w:r>
    </w:p>
    <w:p w14:paraId="3BFDBE83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Šta je knjiga protokola?</w:t>
      </w:r>
    </w:p>
    <w:p w14:paraId="10827299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Koja je svrha vođenja evidencije ulazne i izlazne pošte?</w:t>
      </w:r>
    </w:p>
    <w:p w14:paraId="77730FB3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Zašto je važno pravilno distribuirati pristiglu poštu organizacionim jedinicama?</w:t>
      </w:r>
    </w:p>
    <w:p w14:paraId="142E481B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Koje su osnovne obaveze zaposlenika u vezi sa arhiviranjem predmeta?</w:t>
      </w:r>
    </w:p>
    <w:p w14:paraId="4E90F3DF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Šta podrazumijeva otprema službene pošte?</w:t>
      </w:r>
    </w:p>
    <w:p w14:paraId="29E89777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Koja je svrha vođenja administrativnih evidencija u preduzeću?</w:t>
      </w:r>
    </w:p>
    <w:p w14:paraId="5B0787D2" w14:textId="77777777" w:rsidR="003E1B31" w:rsidRDefault="003E1B31" w:rsidP="003E1B31">
      <w:pPr>
        <w:pStyle w:val="NormalWeb"/>
        <w:numPr>
          <w:ilvl w:val="0"/>
          <w:numId w:val="11"/>
        </w:numPr>
      </w:pPr>
      <w:r>
        <w:lastRenderedPageBreak/>
        <w:t>Zašto je važno primjenjivati propise iz oblasti kancelarijskog poslovanja?</w:t>
      </w:r>
    </w:p>
    <w:p w14:paraId="4AF26A17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Koje aktivnosti prethode predaji dokumentacije u arhivu?</w:t>
      </w:r>
    </w:p>
    <w:p w14:paraId="50DCD649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Koji je značaj urednog vođenja službene dokumentacije za rad preduzeća?</w:t>
      </w:r>
    </w:p>
    <w:p w14:paraId="431597DE" w14:textId="77777777" w:rsidR="003E1B31" w:rsidRDefault="003E1B31" w:rsidP="003E1B31">
      <w:pPr>
        <w:pStyle w:val="NormalWeb"/>
        <w:numPr>
          <w:ilvl w:val="0"/>
          <w:numId w:val="11"/>
        </w:numPr>
      </w:pPr>
      <w:r>
        <w:t>Koje poslove obavlja viši referent za administrativne i protokolarne poslove u vezi sa službenim aktima i evidencijama?</w:t>
      </w:r>
    </w:p>
    <w:p w14:paraId="4546914A" w14:textId="77777777" w:rsidR="00C7501F" w:rsidRDefault="00C7501F" w:rsidP="00C7501F">
      <w:pPr>
        <w:spacing w:before="100" w:beforeAutospacing="1" w:after="100" w:afterAutospacing="1"/>
      </w:pPr>
    </w:p>
    <w:p w14:paraId="2573D115" w14:textId="4CAD1BA7" w:rsidR="00205AC6" w:rsidRPr="00A13B12" w:rsidRDefault="00205AC6" w:rsidP="00C7501F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A13B12">
        <w:rPr>
          <w:rFonts w:ascii="Arial" w:hAnsi="Arial" w:cs="Arial"/>
          <w:b/>
          <w:bCs/>
          <w:sz w:val="20"/>
          <w:szCs w:val="20"/>
          <w:u w:val="single"/>
          <w:lang w:val="hr-HR"/>
        </w:rPr>
        <w:t>Literatura za p</w:t>
      </w:r>
      <w:r w:rsidR="00600A77">
        <w:rPr>
          <w:rFonts w:ascii="Arial" w:hAnsi="Arial" w:cs="Arial"/>
          <w:b/>
          <w:bCs/>
          <w:sz w:val="20"/>
          <w:szCs w:val="20"/>
          <w:u w:val="single"/>
          <w:lang w:val="hr-HR"/>
        </w:rPr>
        <w:t>ripremu</w:t>
      </w:r>
      <w:r w:rsidR="00C7501F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ispit</w:t>
      </w:r>
      <w:r w:rsidR="00600A77">
        <w:rPr>
          <w:rFonts w:ascii="Arial" w:hAnsi="Arial" w:cs="Arial"/>
          <w:b/>
          <w:bCs/>
          <w:sz w:val="20"/>
          <w:szCs w:val="20"/>
          <w:u w:val="single"/>
          <w:lang w:val="hr-HR"/>
        </w:rPr>
        <w:t>a</w:t>
      </w:r>
    </w:p>
    <w:p w14:paraId="6728D311" w14:textId="77777777" w:rsidR="00205AC6" w:rsidRPr="00D2533A" w:rsidRDefault="00205AC6" w:rsidP="00205AC6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0C774D85" w14:textId="687A9406" w:rsidR="003E1B31" w:rsidRPr="003E1B31" w:rsidRDefault="003E1B31" w:rsidP="003E1B31">
      <w:pPr>
        <w:pStyle w:val="ListParagraph"/>
        <w:numPr>
          <w:ilvl w:val="0"/>
          <w:numId w:val="12"/>
        </w:numPr>
        <w:jc w:val="both"/>
        <w:rPr>
          <w:lang w:val="hr-HR"/>
        </w:rPr>
      </w:pPr>
      <w:r w:rsidRPr="003E1B31">
        <w:rPr>
          <w:lang w:val="hr-HR"/>
        </w:rPr>
        <w:t>Uredba o kancelarijskom poslovanju organa uprave i službi za upravu u Federaciji BiH</w:t>
      </w:r>
      <w:r w:rsidR="0092509F">
        <w:rPr>
          <w:lang w:val="hr-HR"/>
        </w:rPr>
        <w:t xml:space="preserve"> (20/98)</w:t>
      </w:r>
    </w:p>
    <w:p w14:paraId="5C4388BF" w14:textId="07E96881" w:rsidR="003E1B31" w:rsidRPr="003E1B31" w:rsidRDefault="003E1B31" w:rsidP="003E1B31">
      <w:pPr>
        <w:pStyle w:val="ListParagraph"/>
        <w:numPr>
          <w:ilvl w:val="0"/>
          <w:numId w:val="12"/>
        </w:numPr>
        <w:jc w:val="both"/>
        <w:rPr>
          <w:lang w:val="hr-HR"/>
        </w:rPr>
      </w:pPr>
      <w:r w:rsidRPr="003E1B31">
        <w:rPr>
          <w:lang w:val="hr-HR"/>
        </w:rPr>
        <w:t xml:space="preserve">Pravilnik o kancelarijskom poslovanju u Federaciji BiH ("Službene novine FBiH",broj </w:t>
      </w:r>
      <w:r w:rsidR="0092509F">
        <w:rPr>
          <w:lang w:val="hr-HR"/>
        </w:rPr>
        <w:t>96</w:t>
      </w:r>
      <w:r w:rsidRPr="003E1B31">
        <w:rPr>
          <w:lang w:val="hr-HR"/>
        </w:rPr>
        <w:t>/19</w:t>
      </w:r>
      <w:r w:rsidR="0092509F">
        <w:rPr>
          <w:lang w:val="hr-HR"/>
        </w:rPr>
        <w:t>, 91/23</w:t>
      </w:r>
      <w:r w:rsidRPr="003E1B31">
        <w:rPr>
          <w:lang w:val="hr-HR"/>
        </w:rPr>
        <w:t>)</w:t>
      </w:r>
    </w:p>
    <w:p w14:paraId="7F829E50" w14:textId="16EB4F07" w:rsidR="00104D29" w:rsidRPr="003E1B31" w:rsidRDefault="003E1B31" w:rsidP="003E1B31">
      <w:pPr>
        <w:pStyle w:val="ListParagraph"/>
        <w:numPr>
          <w:ilvl w:val="0"/>
          <w:numId w:val="12"/>
        </w:numPr>
        <w:jc w:val="both"/>
        <w:rPr>
          <w:lang w:val="hr-HR"/>
        </w:rPr>
      </w:pPr>
      <w:r w:rsidRPr="003E1B31">
        <w:rPr>
          <w:lang w:val="hr-HR"/>
        </w:rPr>
        <w:t>Zakon o arhivskoj građi Federacije BiH ("Službene novine FBiH", broj 45/02).</w:t>
      </w:r>
    </w:p>
    <w:p w14:paraId="396C9CBC" w14:textId="7CC3DE50" w:rsidR="005564E7" w:rsidRPr="003447E5" w:rsidRDefault="005564E7" w:rsidP="00B12684">
      <w:pPr>
        <w:ind w:left="360"/>
        <w:jc w:val="both"/>
        <w:rPr>
          <w:rFonts w:ascii="Arial" w:hAnsi="Arial" w:cs="Arial"/>
          <w:color w:val="1F497D" w:themeColor="text2"/>
          <w:sz w:val="16"/>
          <w:szCs w:val="16"/>
          <w:lang w:val="hr-HR"/>
        </w:rPr>
      </w:pPr>
    </w:p>
    <w:sectPr w:rsidR="005564E7" w:rsidRPr="003447E5" w:rsidSect="00CB4B47">
      <w:pgSz w:w="11907" w:h="16840" w:code="9"/>
      <w:pgMar w:top="1440" w:right="1797" w:bottom="1440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5EF"/>
    <w:multiLevelType w:val="hybridMultilevel"/>
    <w:tmpl w:val="F880D5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2895"/>
    <w:multiLevelType w:val="hybridMultilevel"/>
    <w:tmpl w:val="D084184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3D96"/>
    <w:multiLevelType w:val="hybridMultilevel"/>
    <w:tmpl w:val="B81ECF5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B12BB"/>
    <w:multiLevelType w:val="hybridMultilevel"/>
    <w:tmpl w:val="7B8E66F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80371"/>
    <w:multiLevelType w:val="hybridMultilevel"/>
    <w:tmpl w:val="E45A15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B7B6D"/>
    <w:multiLevelType w:val="hybridMultilevel"/>
    <w:tmpl w:val="74BE164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FEC4409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D0C1D"/>
    <w:multiLevelType w:val="multilevel"/>
    <w:tmpl w:val="B9E63D3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9C7D5B"/>
    <w:multiLevelType w:val="hybridMultilevel"/>
    <w:tmpl w:val="6D0A834A"/>
    <w:lvl w:ilvl="0" w:tplc="DF0A4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70D53"/>
    <w:multiLevelType w:val="hybridMultilevel"/>
    <w:tmpl w:val="92183D6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B3C61"/>
    <w:multiLevelType w:val="hybridMultilevel"/>
    <w:tmpl w:val="42868A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343F7"/>
    <w:multiLevelType w:val="multilevel"/>
    <w:tmpl w:val="32E87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6E74A3"/>
    <w:multiLevelType w:val="hybridMultilevel"/>
    <w:tmpl w:val="8B1887E8"/>
    <w:lvl w:ilvl="0" w:tplc="A3A69CDE">
      <w:start w:val="8"/>
      <w:numFmt w:val="decimal"/>
      <w:lvlText w:val="%1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19372">
    <w:abstractNumId w:val="1"/>
  </w:num>
  <w:num w:numId="2" w16cid:durableId="785543407">
    <w:abstractNumId w:val="7"/>
  </w:num>
  <w:num w:numId="3" w16cid:durableId="138084876">
    <w:abstractNumId w:val="0"/>
  </w:num>
  <w:num w:numId="4" w16cid:durableId="2049260386">
    <w:abstractNumId w:val="8"/>
  </w:num>
  <w:num w:numId="5" w16cid:durableId="138613896">
    <w:abstractNumId w:val="4"/>
  </w:num>
  <w:num w:numId="6" w16cid:durableId="60490374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0693752">
    <w:abstractNumId w:val="2"/>
  </w:num>
  <w:num w:numId="8" w16cid:durableId="1628857123">
    <w:abstractNumId w:val="6"/>
  </w:num>
  <w:num w:numId="9" w16cid:durableId="1751779840">
    <w:abstractNumId w:val="5"/>
  </w:num>
  <w:num w:numId="10" w16cid:durableId="1722439239">
    <w:abstractNumId w:val="3"/>
  </w:num>
  <w:num w:numId="11" w16cid:durableId="1440447520">
    <w:abstractNumId w:val="10"/>
  </w:num>
  <w:num w:numId="12" w16cid:durableId="9787242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29"/>
    <w:rsid w:val="00021DFE"/>
    <w:rsid w:val="00051F29"/>
    <w:rsid w:val="00064F52"/>
    <w:rsid w:val="000933A9"/>
    <w:rsid w:val="00097507"/>
    <w:rsid w:val="000B2B3B"/>
    <w:rsid w:val="000C4A2C"/>
    <w:rsid w:val="000D1384"/>
    <w:rsid w:val="000F50D6"/>
    <w:rsid w:val="00104D29"/>
    <w:rsid w:val="001056D8"/>
    <w:rsid w:val="001518F7"/>
    <w:rsid w:val="00175711"/>
    <w:rsid w:val="00186127"/>
    <w:rsid w:val="00191F89"/>
    <w:rsid w:val="001A74DA"/>
    <w:rsid w:val="001C1538"/>
    <w:rsid w:val="00205AC6"/>
    <w:rsid w:val="00244DB5"/>
    <w:rsid w:val="002714AA"/>
    <w:rsid w:val="00280E64"/>
    <w:rsid w:val="0029064F"/>
    <w:rsid w:val="002A31B4"/>
    <w:rsid w:val="002B6E56"/>
    <w:rsid w:val="002E327F"/>
    <w:rsid w:val="002F0FA3"/>
    <w:rsid w:val="002F1243"/>
    <w:rsid w:val="002F4A90"/>
    <w:rsid w:val="00317E05"/>
    <w:rsid w:val="00325BD3"/>
    <w:rsid w:val="0033111D"/>
    <w:rsid w:val="003447E5"/>
    <w:rsid w:val="00371967"/>
    <w:rsid w:val="00393FCA"/>
    <w:rsid w:val="003D6A03"/>
    <w:rsid w:val="003E1B31"/>
    <w:rsid w:val="003F32E5"/>
    <w:rsid w:val="00405132"/>
    <w:rsid w:val="00416781"/>
    <w:rsid w:val="004408BC"/>
    <w:rsid w:val="004B7859"/>
    <w:rsid w:val="004C33E4"/>
    <w:rsid w:val="004F52B2"/>
    <w:rsid w:val="00516A64"/>
    <w:rsid w:val="0055583A"/>
    <w:rsid w:val="005564E7"/>
    <w:rsid w:val="005717FE"/>
    <w:rsid w:val="005A72F3"/>
    <w:rsid w:val="005F2981"/>
    <w:rsid w:val="00600A77"/>
    <w:rsid w:val="00683F2C"/>
    <w:rsid w:val="006A0E51"/>
    <w:rsid w:val="006B146D"/>
    <w:rsid w:val="00710C9B"/>
    <w:rsid w:val="00741D28"/>
    <w:rsid w:val="00757F13"/>
    <w:rsid w:val="007C2DA7"/>
    <w:rsid w:val="007F3806"/>
    <w:rsid w:val="008873F9"/>
    <w:rsid w:val="008B29D2"/>
    <w:rsid w:val="008F292A"/>
    <w:rsid w:val="0090466B"/>
    <w:rsid w:val="00923E72"/>
    <w:rsid w:val="0092509F"/>
    <w:rsid w:val="00967C66"/>
    <w:rsid w:val="00985B9F"/>
    <w:rsid w:val="009B710E"/>
    <w:rsid w:val="00A13B12"/>
    <w:rsid w:val="00A169BB"/>
    <w:rsid w:val="00A80749"/>
    <w:rsid w:val="00A90B3E"/>
    <w:rsid w:val="00B12684"/>
    <w:rsid w:val="00B172F2"/>
    <w:rsid w:val="00B35FF9"/>
    <w:rsid w:val="00B5314E"/>
    <w:rsid w:val="00B72AAE"/>
    <w:rsid w:val="00BB3440"/>
    <w:rsid w:val="00BE5699"/>
    <w:rsid w:val="00BF40B3"/>
    <w:rsid w:val="00C73913"/>
    <w:rsid w:val="00C7501F"/>
    <w:rsid w:val="00CA2327"/>
    <w:rsid w:val="00CB4B47"/>
    <w:rsid w:val="00CD1DBD"/>
    <w:rsid w:val="00CF256E"/>
    <w:rsid w:val="00CF664C"/>
    <w:rsid w:val="00D2533A"/>
    <w:rsid w:val="00D841D7"/>
    <w:rsid w:val="00D87788"/>
    <w:rsid w:val="00D955B5"/>
    <w:rsid w:val="00DC2E2D"/>
    <w:rsid w:val="00DF7730"/>
    <w:rsid w:val="00EA5E57"/>
    <w:rsid w:val="00F20C8B"/>
    <w:rsid w:val="00FC1F62"/>
    <w:rsid w:val="00FD219B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E609B"/>
  <w15:docId w15:val="{9BF330E6-7C6C-4649-BD54-420981CC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4A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730"/>
    <w:rPr>
      <w:rFonts w:ascii="Calibri" w:eastAsia="Calibri" w:hAnsi="Calibri"/>
      <w:sz w:val="22"/>
      <w:szCs w:val="22"/>
      <w:lang w:val="hr-BA"/>
    </w:rPr>
  </w:style>
  <w:style w:type="table" w:styleId="TableGrid">
    <w:name w:val="Table Grid"/>
    <w:basedOn w:val="TableNormal"/>
    <w:rsid w:val="0009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33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72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1B31"/>
    <w:pPr>
      <w:spacing w:before="100" w:beforeAutospacing="1" w:after="100" w:afterAutospacing="1"/>
    </w:pPr>
    <w:rPr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033/621-2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C36F-F332-4170-89A6-E5C3EF5B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OFFICE</Company>
  <LinksUpToDate>false</LinksUpToDate>
  <CharactersWithSpaces>2830</CharactersWithSpaces>
  <SharedDoc>false</SharedDoc>
  <HLinks>
    <vt:vector size="6" baseType="variant">
      <vt:variant>
        <vt:i4>6553646</vt:i4>
      </vt:variant>
      <vt:variant>
        <vt:i4>0</vt:i4>
      </vt:variant>
      <vt:variant>
        <vt:i4>0</vt:i4>
      </vt:variant>
      <vt:variant>
        <vt:i4>5</vt:i4>
      </vt:variant>
      <vt:variant>
        <vt:lpwstr>tel:033/621-286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PC User</dc:creator>
  <cp:keywords/>
  <cp:lastModifiedBy>Elma Džaferović</cp:lastModifiedBy>
  <cp:revision>4</cp:revision>
  <cp:lastPrinted>2022-03-02T13:12:00Z</cp:lastPrinted>
  <dcterms:created xsi:type="dcterms:W3CDTF">2026-06-25T09:48:00Z</dcterms:created>
  <dcterms:modified xsi:type="dcterms:W3CDTF">2026-06-29T06:36:00Z</dcterms:modified>
</cp:coreProperties>
</file>